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A02C2" w14:textId="5DF07A88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przetargu ofertowego na sprzeda</w:t>
      </w:r>
      <w:r>
        <w:rPr>
          <w:rFonts w:ascii="Times New Roman" w:hAnsi="Times New Roman" w:cs="Times New Roman"/>
          <w:b/>
          <w:sz w:val="24"/>
          <w:szCs w:val="24"/>
        </w:rPr>
        <w:t>ż ś</w:t>
      </w:r>
      <w:r>
        <w:rPr>
          <w:rFonts w:ascii="Times New Roman" w:hAnsi="Times New Roman" w:cs="Times New Roman"/>
          <w:b/>
          <w:bCs/>
          <w:sz w:val="24"/>
          <w:szCs w:val="24"/>
        </w:rPr>
        <w:t>rodka trwałego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Zespole Szkół Specjalnych i Placówek Oświatowych w Radomiu.</w:t>
      </w:r>
    </w:p>
    <w:p w14:paraId="1C58C962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53286A7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Podstawa prawna: </w:t>
      </w:r>
    </w:p>
    <w:p w14:paraId="4E64642C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Ustawa o finansach publicznych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27 sierpnia 2009r.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(Dz.U. 2009 Nr 157 poz. 1240            z zm.)</w:t>
      </w:r>
    </w:p>
    <w:p w14:paraId="7C63CBF7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Rozporządzenia Rady Ministrów z dnia 21 października 2019r. w sprawie sposobu i trybu gospodarowania składnikami rzeczowymi majątku ruchomego, w który wyposażone są jednostki budżetowe (Dz.U. 2019 poz. 2004)</w:t>
      </w:r>
    </w:p>
    <w:p w14:paraId="1B94B6B9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29194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Przetarg wszczynany jest poprzez opublikowanie ogłoszenia o przetargu na stronie internetowej szkoły pod adresem </w:t>
      </w: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www.zssipo.radom.pl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607A159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5B137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Przedmiotem przetargu jest sprzedaż środka trwałego Zespołu Szkół Specjalnych i Placówek Oświatowych w Radomiu będącego składnikiem majątku szkoły.</w:t>
      </w:r>
    </w:p>
    <w:p w14:paraId="042C7BAD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15684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Istnieje możliwość oglądu przedmiotów sprzedaży, po wcześniejszym uzgodnieniu terminu</w:t>
      </w:r>
    </w:p>
    <w:p w14:paraId="17B0E869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(Tel. 48 366 41 31).</w:t>
      </w:r>
    </w:p>
    <w:p w14:paraId="78D0D18B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3B3AF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Zespół Szkół Specjalnych i Placówek Oświatowych w Radomiu zwany dalej Sprzedającym nie bierze odpowiedzialności za wady ukryte przedmiotów przetargu.</w:t>
      </w:r>
    </w:p>
    <w:p w14:paraId="6F1139E1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66FF1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przetargu mogą wziąć udział osoby fizyczne, prawne oraz jednostki organizacyjne nie posiadające osobowości prawnej, które do wyznaczonego terminu złożą pisemną ofertę </w:t>
      </w:r>
      <w:r>
        <w:rPr>
          <w:rFonts w:ascii="Times New Roman" w:hAnsi="Times New Roman" w:cs="Times New Roman"/>
          <w:sz w:val="24"/>
          <w:szCs w:val="24"/>
        </w:rPr>
        <w:br/>
        <w:t>w siedzibie Sprzedającego.</w:t>
      </w:r>
    </w:p>
    <w:p w14:paraId="5D61261F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006E98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Nabywca ponosi wszystkie koszty dotyczące pokrycia zobowiązań związanych </w:t>
      </w:r>
      <w:r>
        <w:rPr>
          <w:rFonts w:ascii="Times New Roman" w:hAnsi="Times New Roman" w:cs="Times New Roman"/>
          <w:sz w:val="24"/>
          <w:szCs w:val="24"/>
        </w:rPr>
        <w:br/>
        <w:t>z przeniesieniem prawa własności przedmiotu przetargu.</w:t>
      </w:r>
    </w:p>
    <w:p w14:paraId="729FAD4F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C8A5B5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Przetarg przeprowadzi 3-osobowa komisja przetargowa powołana przez Dyrektora Sprzedającego. Pracami komisji kieruje przewodniczący komisji przetargowej.</w:t>
      </w:r>
    </w:p>
    <w:p w14:paraId="168A1442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7D30F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Przetarg ma charakter publiczny i jest prowadzony w formie pisemnego przetargu ofertowego.</w:t>
      </w:r>
    </w:p>
    <w:p w14:paraId="5AA8D14C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22B33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Cena oszacowania środka trwałego przeznaczonego do zbycia jest ceną wywoławczą.</w:t>
      </w:r>
    </w:p>
    <w:p w14:paraId="4BF00E28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BEB13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Oferty zawierające formularz ofertowy, należy dostarczyć w określonym terminie składania ofert do sekretariatu Zespołu Szkół Specjalnych i Placówek Oświatowych w Radomiu, przy    ul. Lipskiej 2.</w:t>
      </w:r>
    </w:p>
    <w:p w14:paraId="085609E1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5A546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Oferta nadesłana lub złożona po terminie składania ofert pozostawia się bez rozpatrzenia.</w:t>
      </w:r>
    </w:p>
    <w:p w14:paraId="24625289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51F05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Komisja przetargowa sporządza protokół z przeprowadzonego przetargu. Protokół powinien zawierać informacje o:</w:t>
      </w:r>
    </w:p>
    <w:p w14:paraId="3E83E712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terminie i miejscu przetargu;</w:t>
      </w:r>
    </w:p>
    <w:p w14:paraId="654478E0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informacje o złożonych ofertach,</w:t>
      </w:r>
    </w:p>
    <w:p w14:paraId="0EDE1354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ofertach dopuszczonych i niedopuszczonych do uczestniczenia w przetargu, wraz </w:t>
      </w:r>
      <w:r>
        <w:rPr>
          <w:rFonts w:ascii="Times New Roman" w:hAnsi="Times New Roman" w:cs="Times New Roman"/>
          <w:sz w:val="24"/>
          <w:szCs w:val="24"/>
        </w:rPr>
        <w:br/>
        <w:t>z uzasadnieniem;</w:t>
      </w:r>
    </w:p>
    <w:p w14:paraId="78982AD8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ceny zaproponowane w ofertach, wybór najkorzystniejszej oferty wraz z uzasadnieniem albo stwierdzenie o nie wybraniu żadnej z ofert;</w:t>
      </w:r>
    </w:p>
    <w:p w14:paraId="00B09C8E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imieniu, nazwisku i adresie albo nazwie lub firmie oraz siedzibie osoby, której oferta została wybrana jako najkorzystniejsza w przetargu;</w:t>
      </w:r>
    </w:p>
    <w:p w14:paraId="12729F46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imionach i nazwiskach przewodniczącego i członków komisji przetargowej;</w:t>
      </w:r>
    </w:p>
    <w:p w14:paraId="5254EFEF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dacie sporządzenia protokołu.</w:t>
      </w:r>
    </w:p>
    <w:p w14:paraId="1F858F50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7A602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 razie ustalenia, że kilku oferentów zaofiarowało tę sama cenę, komisja wybiera nabywcę lub postanawia o kontynuowaniu przetargu w formie licytacji miedzy tymi oferentami.</w:t>
      </w:r>
    </w:p>
    <w:p w14:paraId="2908928A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A7C9E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Protokół przeprowadzonego przetargu sporządza się w jednym egzemplarzu, który podpisują przewodniczący i członkowie komisji przetargowej.</w:t>
      </w:r>
    </w:p>
    <w:p w14:paraId="66BB93FC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91B8A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Przetarg może się odbyć, chociażby wpłynęła tylko jedna oferta spełniająca warunki określone w ogłoszeniu o przetargu.</w:t>
      </w:r>
    </w:p>
    <w:p w14:paraId="551253AD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0E5D2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Przetarg uważa się za zamknięty z chwilą podpisania protokołu. Przewodniczący komisji przetargowej zawiadamia niezwłocznie wszystkich, którzy złożyli oferty, o wyniku przetargu.</w:t>
      </w:r>
    </w:p>
    <w:p w14:paraId="781D782F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8AD8B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Przekazanie przedmiotu przetargu nastąpi po podpisaniu umowy z Nabywcą </w:t>
      </w:r>
      <w:r>
        <w:rPr>
          <w:rFonts w:ascii="Times New Roman" w:hAnsi="Times New Roman" w:cs="Times New Roman"/>
          <w:sz w:val="24"/>
          <w:szCs w:val="24"/>
        </w:rPr>
        <w:br/>
        <w:t xml:space="preserve">i zaksięgowaniu na koncie Sprzedającego kwoty należnej za przedmiot przetargu. Nabywca zobowiązany jest zapłacić cenę nabycia w terminie wyznaczonym w zawiadomieniu </w:t>
      </w:r>
      <w:r>
        <w:rPr>
          <w:rFonts w:ascii="Times New Roman" w:hAnsi="Times New Roman" w:cs="Times New Roman"/>
          <w:sz w:val="24"/>
          <w:szCs w:val="24"/>
        </w:rPr>
        <w:br/>
        <w:t xml:space="preserve">o przyjęciu oferty lub 7 dni od otrzymania faktury. </w:t>
      </w:r>
    </w:p>
    <w:p w14:paraId="05467AC0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FD5A3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Sprzedawca zastrzega sobie możliwość zamknięcia przetargu bez wyboru oferty oraz możliwość odwołania lub zmiany warunków przetargu bez podania przyczyn.</w:t>
      </w:r>
    </w:p>
    <w:p w14:paraId="5513CFC4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66E4A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Sprzedawca może sprzedać środki trwałe bez przeprowadzenia przetargu w przypadku, gdy przedmiotem sprzedaży są składniki majątkowe, których wartość rynkowa nie przekracza kwoty określonej w przepisach w sprawie uznania składników majątkowych za środki trwałe.</w:t>
      </w:r>
    </w:p>
    <w:p w14:paraId="1B91EFCA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8E93B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bCs/>
          <w:sz w:val="24"/>
          <w:szCs w:val="24"/>
        </w:rPr>
        <w:t>Przetarg nie jest organizowany w oparciu o ustaw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bCs/>
          <w:sz w:val="24"/>
          <w:szCs w:val="24"/>
        </w:rPr>
        <w:t>Prawo Zamówie</w:t>
      </w:r>
      <w:r>
        <w:rPr>
          <w:rFonts w:ascii="Times New Roman" w:hAnsi="Times New Roman" w:cs="Times New Roman"/>
          <w:sz w:val="24"/>
          <w:szCs w:val="24"/>
        </w:rPr>
        <w:t xml:space="preserve">ń </w:t>
      </w:r>
      <w:r>
        <w:rPr>
          <w:rFonts w:ascii="Times New Roman" w:hAnsi="Times New Roman" w:cs="Times New Roman"/>
          <w:bCs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0855E7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42DC0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 zakresie spraw, których rozwiązanie nie jest możliwe przy zastosowaniu Regulaminu, zastosowanie mają przepisy kodeksu cywilnego.</w:t>
      </w:r>
    </w:p>
    <w:p w14:paraId="03EBE663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209F5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74B300" w14:textId="77777777" w:rsidR="00681421" w:rsidRDefault="00681421" w:rsidP="006814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ZSSiPO</w:t>
      </w:r>
    </w:p>
    <w:p w14:paraId="1B03ED48" w14:textId="77777777" w:rsidR="00681421" w:rsidRDefault="00681421" w:rsidP="0068142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Krzysztof Sońta</w:t>
      </w:r>
    </w:p>
    <w:p w14:paraId="7F70C527" w14:textId="77777777" w:rsidR="00681421" w:rsidRDefault="00681421"/>
    <w:sectPr w:rsidR="0068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21"/>
    <w:rsid w:val="006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A421"/>
  <w15:chartTrackingRefBased/>
  <w15:docId w15:val="{0E369BC5-DEA5-4EE5-B688-69150926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42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1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sipo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ZSSiPO</dc:creator>
  <cp:keywords/>
  <dc:description/>
  <cp:lastModifiedBy>Sekretariat ZSSiPO</cp:lastModifiedBy>
  <cp:revision>1</cp:revision>
  <dcterms:created xsi:type="dcterms:W3CDTF">2021-03-11T11:29:00Z</dcterms:created>
  <dcterms:modified xsi:type="dcterms:W3CDTF">2021-03-11T11:31:00Z</dcterms:modified>
</cp:coreProperties>
</file>