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3B" w:rsidRPr="007E3CB9" w:rsidRDefault="007E3CB9">
      <w:pPr>
        <w:rPr>
          <w:sz w:val="28"/>
          <w:szCs w:val="28"/>
        </w:rPr>
      </w:pPr>
      <w:r w:rsidRPr="007E3CB9">
        <w:rPr>
          <w:rStyle w:val="width100prc"/>
          <w:sz w:val="28"/>
          <w:szCs w:val="28"/>
        </w:rPr>
        <w:t>26fcdb49-3aa5-4c26-80b9-0acb261f574f</w:t>
      </w:r>
      <w:bookmarkStart w:id="0" w:name="_GoBack"/>
      <w:bookmarkEnd w:id="0"/>
    </w:p>
    <w:sectPr w:rsidR="0066633B" w:rsidRPr="007E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9"/>
    <w:rsid w:val="0066633B"/>
    <w:rsid w:val="007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5925-D3A7-43F7-9425-F1FF0381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7E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FRAK</dc:creator>
  <cp:keywords/>
  <dc:description/>
  <cp:lastModifiedBy>PIOTR FRAK</cp:lastModifiedBy>
  <cp:revision>1</cp:revision>
  <dcterms:created xsi:type="dcterms:W3CDTF">2019-04-16T13:19:00Z</dcterms:created>
  <dcterms:modified xsi:type="dcterms:W3CDTF">2019-04-16T13:46:00Z</dcterms:modified>
</cp:coreProperties>
</file>