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0" w:rsidRPr="00D05B57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7C3CD0" w:rsidRPr="00D05B57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</w:t>
      </w:r>
      <w:r w:rsidR="007C3CD0" w:rsidRPr="00D05B57">
        <w:rPr>
          <w:rFonts w:ascii="Arial" w:hAnsi="Arial" w:cs="Arial"/>
          <w:b/>
          <w:bCs/>
        </w:rPr>
        <w:t>: Gmina Miasta Radomia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DE11D5" w:rsidRDefault="00DE11D5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DE11D5" w:rsidRDefault="000D69A8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0D69A8" w:rsidRPr="00DE11D5" w:rsidRDefault="000D69A8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3A2C69" w:rsidRPr="00D05B57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</w:t>
      </w:r>
      <w:r w:rsidR="006B3296" w:rsidRPr="00D05B57">
        <w:rPr>
          <w:rFonts w:ascii="Arial" w:hAnsi="Arial" w:cs="Arial"/>
        </w:rPr>
        <w:t xml:space="preserve">nia </w:t>
      </w:r>
      <w:r w:rsidR="00E33C46" w:rsidRPr="00D05B57">
        <w:rPr>
          <w:rFonts w:ascii="Arial" w:hAnsi="Arial" w:cs="Arial"/>
        </w:rPr>
        <w:t>o</w:t>
      </w:r>
      <w:r w:rsidR="00E33C46" w:rsidRPr="00D05B57">
        <w:rPr>
          <w:rFonts w:ascii="Arial" w:hAnsi="Arial" w:cs="Arial"/>
          <w:bCs/>
        </w:rPr>
        <w:t xml:space="preserve"> zamówieniu na usługi społ</w:t>
      </w:r>
      <w:r w:rsidR="007F3144" w:rsidRPr="00D05B57">
        <w:rPr>
          <w:rFonts w:ascii="Arial" w:hAnsi="Arial" w:cs="Arial"/>
          <w:bCs/>
        </w:rPr>
        <w:t>eczne i inne szczególne usługi,</w:t>
      </w:r>
      <w:r w:rsidR="00E33C46" w:rsidRPr="00D05B57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2F4A5B" w:rsidRDefault="0032479C" w:rsidP="008C720D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2F4A5B" w:rsidRPr="002F4A5B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2F4A5B" w:rsidRPr="007736A6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2F4A5B" w:rsidRPr="007736A6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2F4A5B" w:rsidRPr="007736A6" w:rsidTr="00222A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9A59F0" w:rsidRDefault="009A59F0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736A6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2F4A5B" w:rsidRPr="000D69A8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F4A5B" w:rsidRPr="000D69A8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2479C" w:rsidRPr="000D69A8" w:rsidRDefault="0032479C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69A8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0D69A8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</w:t>
      </w:r>
      <w:r w:rsidR="000D69A8" w:rsidRPr="000D69A8">
        <w:rPr>
          <w:rFonts w:ascii="Arial" w:hAnsi="Arial" w:cs="Arial"/>
          <w:color w:val="000000" w:themeColor="text1"/>
          <w:sz w:val="18"/>
          <w:szCs w:val="18"/>
        </w:rPr>
        <w:t>m, z uwzględnieniem pkt. XII. 18</w:t>
      </w:r>
      <w:r w:rsidRPr="000D69A8">
        <w:rPr>
          <w:rFonts w:ascii="Arial" w:hAnsi="Arial" w:cs="Arial"/>
          <w:color w:val="000000" w:themeColor="text1"/>
          <w:sz w:val="18"/>
          <w:szCs w:val="18"/>
        </w:rPr>
        <w:t xml:space="preserve"> OGŁOSZENIA. </w:t>
      </w:r>
    </w:p>
    <w:p w:rsidR="00427FC3" w:rsidRPr="000D69A8" w:rsidRDefault="00427FC3" w:rsidP="003247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D69A8" w:rsidRPr="000D69A8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lastRenderedPageBreak/>
        <w:t xml:space="preserve">UWAGA!!! </w:t>
      </w:r>
      <w:r w:rsidR="000D69A8" w:rsidRPr="000D69A8">
        <w:rPr>
          <w:rFonts w:ascii="Arial" w:hAnsi="Arial" w:cs="Arial"/>
          <w:b/>
          <w:color w:val="000000" w:themeColor="text1"/>
        </w:rPr>
        <w:t>W sytuacji opisanej w pkt XII.18</w:t>
      </w:r>
      <w:r w:rsidRPr="000D69A8">
        <w:rPr>
          <w:rFonts w:ascii="Arial" w:hAnsi="Arial" w:cs="Arial"/>
          <w:b/>
          <w:color w:val="000000" w:themeColor="text1"/>
        </w:rPr>
        <w:t xml:space="preserve"> OGŁOSZENIA, Wykonawca zobowiązany jest podać wartość przedmiotu zamówienia bez kwoty podatku, którego obowiązek zapłaty leży </w:t>
      </w:r>
      <w:r w:rsidRPr="000D69A8">
        <w:rPr>
          <w:rFonts w:ascii="Arial" w:hAnsi="Arial" w:cs="Arial"/>
          <w:b/>
          <w:color w:val="000000" w:themeColor="text1"/>
          <w:u w:val="single"/>
        </w:rPr>
        <w:t>po stronie Zamawiającego</w:t>
      </w:r>
      <w:r w:rsidRPr="000D69A8">
        <w:rPr>
          <w:rFonts w:ascii="Arial" w:hAnsi="Arial" w:cs="Arial"/>
          <w:b/>
          <w:color w:val="000000" w:themeColor="text1"/>
        </w:rPr>
        <w:t xml:space="preserve"> </w:t>
      </w:r>
      <w:r w:rsidR="004F0369" w:rsidRPr="000D69A8">
        <w:rPr>
          <w:rFonts w:ascii="Arial" w:hAnsi="Arial" w:cs="Arial"/>
          <w:b/>
          <w:color w:val="000000" w:themeColor="text1"/>
        </w:rPr>
        <w:br/>
      </w:r>
      <w:r w:rsidRPr="000D69A8">
        <w:rPr>
          <w:rFonts w:ascii="Arial" w:hAnsi="Arial" w:cs="Arial"/>
          <w:b/>
          <w:color w:val="000000" w:themeColor="text1"/>
        </w:rPr>
        <w:t>i jednocześnie zobowiązany jest złożyć w tym zakresie stosowną informację.</w:t>
      </w:r>
      <w:r w:rsidRPr="000D69A8">
        <w:rPr>
          <w:rFonts w:ascii="Arial" w:hAnsi="Arial" w:cs="Arial"/>
          <w:color w:val="000000" w:themeColor="text1"/>
        </w:rPr>
        <w:t xml:space="preserve"> </w:t>
      </w:r>
    </w:p>
    <w:p w:rsidR="0032479C" w:rsidRPr="003540FB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t xml:space="preserve">UWAGA!!! Wskazana przez Wykonawcę cena, powinna uwzględniać wszystkie czynności niezbędne do prawidłowej </w:t>
      </w:r>
      <w:r w:rsidRPr="003540FB">
        <w:rPr>
          <w:rFonts w:ascii="Arial" w:hAnsi="Arial" w:cs="Arial"/>
          <w:b/>
          <w:color w:val="000000" w:themeColor="text1"/>
        </w:rPr>
        <w:t>realizacji zam</w:t>
      </w:r>
      <w:r w:rsidR="006B6509" w:rsidRPr="003540FB">
        <w:rPr>
          <w:rFonts w:ascii="Arial" w:hAnsi="Arial" w:cs="Arial"/>
          <w:b/>
          <w:color w:val="000000" w:themeColor="text1"/>
        </w:rPr>
        <w:t>ówienia określone w pkt. III.</w:t>
      </w:r>
      <w:r w:rsidRPr="003540FB">
        <w:rPr>
          <w:rFonts w:ascii="Arial" w:hAnsi="Arial" w:cs="Arial"/>
          <w:b/>
          <w:color w:val="000000" w:themeColor="text1"/>
        </w:rPr>
        <w:t xml:space="preserve"> niniejszego OGŁOSZENIA</w:t>
      </w:r>
      <w:r w:rsidR="0032479C" w:rsidRPr="003540FB">
        <w:rPr>
          <w:rFonts w:ascii="Arial" w:hAnsi="Arial" w:cs="Arial"/>
          <w:b/>
          <w:color w:val="000000" w:themeColor="text1"/>
        </w:rPr>
        <w:t>.</w:t>
      </w:r>
    </w:p>
    <w:p w:rsidR="00BD729B" w:rsidRPr="003540FB" w:rsidRDefault="00BD729B" w:rsidP="00DB724B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 w:themeColor="text1"/>
        </w:rPr>
      </w:pPr>
    </w:p>
    <w:p w:rsidR="0032479C" w:rsidRPr="003540FB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3540FB">
        <w:rPr>
          <w:rFonts w:ascii="Arial" w:hAnsi="Arial" w:cs="Arial"/>
          <w:b/>
          <w:color w:val="000000" w:themeColor="text1"/>
        </w:rPr>
        <w:t>Oświ</w:t>
      </w:r>
      <w:r w:rsidR="00FC63E2">
        <w:rPr>
          <w:rFonts w:ascii="Arial" w:hAnsi="Arial" w:cs="Arial"/>
          <w:b/>
          <w:color w:val="000000" w:themeColor="text1"/>
        </w:rPr>
        <w:t>adczam (-y), iż osobą wyznaczoną</w:t>
      </w:r>
      <w:r w:rsidRPr="003540FB">
        <w:rPr>
          <w:rFonts w:ascii="Arial" w:hAnsi="Arial" w:cs="Arial"/>
          <w:b/>
          <w:color w:val="000000" w:themeColor="text1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D729B" w:rsidRPr="00F14615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CD3BD2"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BD729B" w:rsidRPr="00F14615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5631BE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</w:t>
            </w:r>
            <w:r w:rsidR="0075224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 xml:space="preserve">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5631BE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BD729B" w:rsidRPr="005631BE" w:rsidRDefault="00BD729B" w:rsidP="00BD72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729B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5631BE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 xml:space="preserve">(kwadrat) </w:t>
            </w:r>
            <w:r w:rsidR="005A1482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CD3BD2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CD3BD2" w:rsidRPr="00CD3BD2" w:rsidRDefault="00CD3BD2" w:rsidP="00CD3BD2">
            <w:pPr>
              <w:ind w:right="68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D3BD2">
              <w:rPr>
                <w:rFonts w:ascii="Arial" w:hAnsi="Arial" w:cs="Arial"/>
                <w:b/>
                <w:color w:val="000000" w:themeColor="text1"/>
              </w:rPr>
              <w:t>K</w:t>
            </w:r>
            <w:r w:rsidRPr="00CD3BD2">
              <w:rPr>
                <w:rFonts w:ascii="Arial" w:hAnsi="Arial" w:cs="Arial"/>
                <w:b/>
                <w:color w:val="000000" w:themeColor="text1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CD3BD2" w:rsidRPr="00BD729B" w:rsidRDefault="003540FB" w:rsidP="00CD3BD2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CD3BD2" w:rsidRDefault="003540F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="00BD729B" w:rsidRPr="00CD3BD2">
              <w:rPr>
                <w:rFonts w:ascii="Arial" w:hAnsi="Arial" w:cs="Arial"/>
                <w:color w:val="000000" w:themeColor="text1"/>
              </w:rPr>
              <w:t>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CD3BD2" w:rsidRDefault="003540F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BD729B" w:rsidRPr="00CD3BD2">
              <w:rPr>
                <w:rFonts w:ascii="Arial" w:hAnsi="Arial" w:cs="Arial"/>
                <w:color w:val="000000" w:themeColor="text1"/>
              </w:rPr>
              <w:t>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F86169" w:rsidRDefault="00F86169" w:rsidP="00720C59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5A1482" w:rsidRPr="00297870" w:rsidRDefault="005A1482" w:rsidP="00720C59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A62469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="009511FB" w:rsidRPr="0005746D">
        <w:rPr>
          <w:rFonts w:ascii="Arial" w:hAnsi="Arial" w:cs="Arial"/>
          <w:b/>
          <w:bCs/>
        </w:rPr>
        <w:t>od dnia podpisania umowy do dnia 31 maja 2018r.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D05B57">
        <w:rPr>
          <w:rFonts w:ascii="Arial" w:hAnsi="Arial" w:cs="Arial"/>
        </w:rPr>
        <w:br/>
      </w:r>
      <w:r w:rsidRPr="00D05B57">
        <w:rPr>
          <w:rFonts w:ascii="Arial" w:hAnsi="Arial" w:cs="Arial"/>
        </w:rPr>
        <w:t>z upływem terminu składania ofert.</w:t>
      </w:r>
    </w:p>
    <w:p w:rsidR="005A1482" w:rsidRPr="005A1482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2479C" w:rsidRPr="00BB6DA2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 xml:space="preserve">3 ustawy z dnia 29 stycznia 2004r. – </w:t>
      </w:r>
      <w:r w:rsidR="00BB6DA2" w:rsidRPr="00BB6DA2">
        <w:rPr>
          <w:rFonts w:ascii="Arial" w:hAnsi="Arial" w:cs="Arial"/>
        </w:rPr>
        <w:t>Prawo zamówień publicznych</w:t>
      </w:r>
      <w:r w:rsidRPr="00BB6DA2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2479C" w:rsidRPr="00D05B57" w:rsidRDefault="0032479C" w:rsidP="0032479C">
      <w:pPr>
        <w:ind w:right="139"/>
        <w:jc w:val="both"/>
        <w:rPr>
          <w:rFonts w:ascii="Arial" w:hAnsi="Arial" w:cs="Arial"/>
          <w:b/>
          <w:bCs/>
        </w:rPr>
      </w:pPr>
    </w:p>
    <w:p w:rsidR="004C3469" w:rsidRDefault="0032479C" w:rsidP="003540FB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 w:rsidR="00297870">
        <w:rPr>
          <w:rFonts w:ascii="Arial" w:hAnsi="Arial" w:cs="Arial"/>
          <w:sz w:val="18"/>
          <w:szCs w:val="18"/>
          <w:u w:val="single"/>
        </w:rPr>
        <w:t>czy</w:t>
      </w:r>
    </w:p>
    <w:p w:rsidR="003540FB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Pr="00297870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2479C" w:rsidRPr="00D05B57" w:rsidRDefault="0032479C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297870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753D73" w:rsidRPr="00297870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297870" w:rsidSect="00B464FE">
          <w:headerReference w:type="default" r:id="rId8"/>
          <w:footerReference w:type="default" r:id="rId9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5A1482"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224389" w:rsidRDefault="00224389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22438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</w:t>
      </w:r>
      <w:r w:rsidR="00FC63E2">
        <w:rPr>
          <w:rFonts w:ascii="Arial" w:hAnsi="Arial" w:cs="Arial"/>
          <w:b/>
          <w:color w:val="000000"/>
        </w:rPr>
        <w:t>adczam (-y), iż osobą wyznaczoną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907680">
          <w:headerReference w:type="default" r:id="rId10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3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A1416F" w:rsidRDefault="00A1416F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</w:t>
      </w:r>
      <w:r w:rsidR="00FC63E2">
        <w:rPr>
          <w:rFonts w:ascii="Arial" w:hAnsi="Arial" w:cs="Arial"/>
          <w:b/>
          <w:color w:val="000000"/>
        </w:rPr>
        <w:t>adczam (-y), iż osobą wyznaczoną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lastRenderedPageBreak/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57176B">
          <w:headerReference w:type="default" r:id="rId11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>
        <w:rPr>
          <w:rFonts w:ascii="Arial" w:hAnsi="Arial" w:cs="Arial"/>
          <w:b/>
          <w:bCs/>
          <w:sz w:val="22"/>
          <w:u w:val="single"/>
        </w:rPr>
        <w:t>4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52013E" w:rsidRDefault="0052013E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>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793781">
          <w:headerReference w:type="default" r:id="rId12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5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CD53A8" w:rsidRDefault="00CD53A8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D53A8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</w:t>
      </w:r>
      <w:r w:rsidR="00FC63E2">
        <w:rPr>
          <w:rFonts w:ascii="Arial" w:hAnsi="Arial" w:cs="Arial"/>
          <w:b/>
          <w:color w:val="000000"/>
        </w:rPr>
        <w:t>adczam (-y), iż osobą wyznaczoną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793781">
          <w:headerReference w:type="default" r:id="rId13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6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B43F42" w:rsidRDefault="00B43F42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 xml:space="preserve">ą </w:t>
      </w:r>
      <w:r w:rsidRPr="008F7751">
        <w:rPr>
          <w:rFonts w:ascii="Arial" w:hAnsi="Arial" w:cs="Arial"/>
          <w:b/>
          <w:color w:val="000000"/>
        </w:rPr>
        <w:t>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793781">
          <w:headerReference w:type="default" r:id="rId14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7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310A09" w:rsidRDefault="00310A09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10A0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>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793781">
          <w:headerReference w:type="default" r:id="rId15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>
        <w:rPr>
          <w:rFonts w:ascii="Arial" w:hAnsi="Arial" w:cs="Arial"/>
          <w:b/>
          <w:bCs/>
          <w:sz w:val="22"/>
          <w:u w:val="single"/>
        </w:rPr>
        <w:t>8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7B037F" w:rsidRDefault="007B037F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>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725F81">
          <w:headerReference w:type="default" r:id="rId16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9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DA6556" w:rsidRDefault="00DA6556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>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725F81">
          <w:headerReference w:type="default" r:id="rId17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1107B">
        <w:rPr>
          <w:rFonts w:ascii="Arial" w:hAnsi="Arial" w:cs="Arial"/>
          <w:b/>
          <w:bCs/>
          <w:sz w:val="22"/>
          <w:u w:val="single"/>
        </w:rPr>
        <w:t>0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F25941" w:rsidRDefault="00F2594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>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3F5C4B">
          <w:headerReference w:type="default" r:id="rId18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>
        <w:rPr>
          <w:rFonts w:ascii="Arial" w:hAnsi="Arial" w:cs="Arial"/>
          <w:b/>
          <w:bCs/>
          <w:sz w:val="22"/>
          <w:u w:val="single"/>
        </w:rPr>
        <w:t>1</w:t>
      </w:r>
      <w:r w:rsidRPr="000D69A8">
        <w:rPr>
          <w:rFonts w:ascii="Arial" w:hAnsi="Arial" w:cs="Arial"/>
          <w:b/>
          <w:bCs/>
          <w:sz w:val="22"/>
          <w:u w:val="single"/>
        </w:rPr>
        <w:t>1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805483" w:rsidRDefault="0080548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>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107423">
          <w:headerReference w:type="default" r:id="rId19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1107B">
        <w:rPr>
          <w:rFonts w:ascii="Arial" w:hAnsi="Arial" w:cs="Arial"/>
          <w:b/>
          <w:bCs/>
          <w:sz w:val="22"/>
          <w:u w:val="single"/>
        </w:rPr>
        <w:t>2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A512DF" w:rsidRDefault="00A512DF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A512D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</w:t>
      </w:r>
      <w:r w:rsidR="00FC63E2">
        <w:rPr>
          <w:rFonts w:ascii="Arial" w:hAnsi="Arial" w:cs="Arial"/>
          <w:b/>
          <w:color w:val="000000"/>
        </w:rPr>
        <w:t>ą</w:t>
      </w:r>
      <w:r w:rsidRPr="008F7751">
        <w:rPr>
          <w:rFonts w:ascii="Arial" w:hAnsi="Arial" w:cs="Arial"/>
          <w:b/>
          <w:color w:val="000000"/>
        </w:rPr>
        <w:t xml:space="preserve">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FB092F">
          <w:headerReference w:type="default" r:id="rId20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68F1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5A1482" w:rsidRDefault="003540FB" w:rsidP="005A1482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pozalekcyjnych </w:t>
      </w:r>
      <w:r w:rsidR="00A36F78" w:rsidRPr="00A36F78">
        <w:rPr>
          <w:rFonts w:ascii="Arial" w:hAnsi="Arial" w:cs="Arial"/>
          <w:b/>
          <w:bCs/>
        </w:rPr>
        <w:t xml:space="preserve">zajęć dydaktyczno-wyrównawczych i dodatkowych </w:t>
      </w:r>
      <w:r w:rsidR="00A36F78">
        <w:rPr>
          <w:rFonts w:ascii="Arial" w:hAnsi="Arial" w:cs="Arial"/>
          <w:b/>
          <w:bCs/>
        </w:rPr>
        <w:br/>
      </w:r>
      <w:r w:rsidR="00A36F78" w:rsidRPr="00A36F78">
        <w:rPr>
          <w:rFonts w:ascii="Arial" w:hAnsi="Arial" w:cs="Arial"/>
          <w:b/>
          <w:bCs/>
        </w:rPr>
        <w:t xml:space="preserve">z </w:t>
      </w:r>
      <w:r w:rsidR="005B3FC5" w:rsidRPr="005B3FC5">
        <w:rPr>
          <w:rFonts w:ascii="Arial" w:hAnsi="Arial" w:cs="Arial"/>
          <w:b/>
          <w:bCs/>
        </w:rPr>
        <w:t xml:space="preserve">języka polskiego </w:t>
      </w:r>
      <w:r w:rsidRPr="00A36F78">
        <w:rPr>
          <w:rFonts w:ascii="Arial" w:hAnsi="Arial" w:cs="Arial"/>
          <w:b/>
          <w:bCs/>
        </w:rPr>
        <w:t>w ramach projektu: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art. 24 ust. 1 pkt 12 – 22 ustawy Prawo zamówień publicznych (t.j.: Dz. U. z 2015 r., poz. 2164 </w:t>
      </w:r>
      <w:r w:rsidR="005B3FC5">
        <w:rPr>
          <w:rFonts w:ascii="Arial" w:hAnsi="Arial" w:cs="Arial"/>
        </w:rPr>
        <w:br/>
      </w:r>
      <w:r w:rsidRPr="001A4EC3">
        <w:rPr>
          <w:rFonts w:ascii="Arial" w:hAnsi="Arial" w:cs="Arial"/>
        </w:rPr>
        <w:t>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 xml:space="preserve">na którego/ych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(t.j.: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Pr="00AF7FFA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lastRenderedPageBreak/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podwykonawcą/ami: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(t.j.: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FB092F">
          <w:headerReference w:type="default" r:id="rId21"/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F7C9A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A40B6B" w:rsidRDefault="003540FB" w:rsidP="003540FB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pozalekcyjnych </w:t>
      </w:r>
      <w:r w:rsidR="00A36F78" w:rsidRPr="00A36F78">
        <w:rPr>
          <w:rFonts w:ascii="Arial" w:hAnsi="Arial" w:cs="Arial"/>
          <w:b/>
          <w:bCs/>
        </w:rPr>
        <w:t xml:space="preserve">zajęć dydaktyczno-wyrównawczych i dodatkowych </w:t>
      </w:r>
      <w:r w:rsidR="00A36F78">
        <w:rPr>
          <w:rFonts w:ascii="Arial" w:hAnsi="Arial" w:cs="Arial"/>
          <w:b/>
          <w:bCs/>
        </w:rPr>
        <w:br/>
      </w:r>
      <w:r w:rsidR="00A36F78" w:rsidRPr="00A36F78">
        <w:rPr>
          <w:rFonts w:ascii="Arial" w:hAnsi="Arial" w:cs="Arial"/>
          <w:b/>
          <w:bCs/>
        </w:rPr>
        <w:t xml:space="preserve">z </w:t>
      </w:r>
      <w:r w:rsidR="005B3FC5" w:rsidRPr="005B3FC5">
        <w:rPr>
          <w:rFonts w:ascii="Arial" w:hAnsi="Arial" w:cs="Arial"/>
          <w:b/>
          <w:bCs/>
        </w:rPr>
        <w:t xml:space="preserve">języka polskiego </w:t>
      </w:r>
      <w:r w:rsidRPr="00106643">
        <w:rPr>
          <w:rFonts w:ascii="Arial" w:hAnsi="Arial" w:cs="Arial"/>
          <w:b/>
          <w:bCs/>
        </w:rPr>
        <w:t>w ramach projektu</w:t>
      </w:r>
      <w:r>
        <w:rPr>
          <w:rFonts w:ascii="Arial" w:hAnsi="Arial" w:cs="Arial"/>
          <w:b/>
          <w:bCs/>
        </w:rPr>
        <w:t xml:space="preserve">: „Przez kształcenie do sukcesu”,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w postępowaniu określone przez zamawiającego </w:t>
      </w:r>
      <w:r w:rsidR="005B3FC5">
        <w:rPr>
          <w:rFonts w:ascii="Arial" w:hAnsi="Arial" w:cs="Arial"/>
          <w:color w:val="000000"/>
        </w:rPr>
        <w:br/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E26559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następującego/ych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AB46A8" w:rsidRPr="00AF7FFA" w:rsidRDefault="00AB46A8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</w:p>
    <w:p w:rsidR="003540FB" w:rsidRPr="00631BCA" w:rsidRDefault="00123E33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lastRenderedPageBreak/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451E3C">
          <w:pgSz w:w="11906" w:h="16838"/>
          <w:pgMar w:top="540" w:right="849" w:bottom="360" w:left="1134" w:header="525" w:footer="95" w:gutter="0"/>
          <w:pgNumType w:start="1"/>
          <w:cols w:space="708"/>
          <w:docGrid w:linePitch="360"/>
        </w:sect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pozalekcyjnych </w:t>
      </w:r>
      <w:r w:rsidR="00A36F78" w:rsidRPr="00A36F78">
        <w:rPr>
          <w:rFonts w:ascii="Arial" w:hAnsi="Arial" w:cs="Arial"/>
          <w:lang w:eastAsia="ar-SA"/>
        </w:rPr>
        <w:t xml:space="preserve">zajęć dydaktyczno-wyrównawczych i dodatkowych z </w:t>
      </w:r>
      <w:r w:rsidR="005B3FC5" w:rsidRPr="005B3FC5">
        <w:rPr>
          <w:rFonts w:ascii="Arial" w:hAnsi="Arial" w:cs="Arial"/>
          <w:lang w:eastAsia="ar-SA"/>
        </w:rPr>
        <w:t xml:space="preserve">języka polskiego </w:t>
      </w:r>
      <w:r w:rsidRPr="00D128F1">
        <w:rPr>
          <w:rFonts w:ascii="Arial" w:hAnsi="Arial" w:cs="Arial"/>
          <w:lang w:eastAsia="ar-SA"/>
        </w:rPr>
        <w:t>w ramach projektu: „Przez kształcenie do sukcesu”,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222"/>
        <w:gridCol w:w="3007"/>
        <w:gridCol w:w="1677"/>
        <w:gridCol w:w="2341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 i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UWAGA: W przypadku złożenia oferty na więcej niż jedną część, należy złożyć tyle oddzielnych wykazów, na ile części składana jest oferta, zaznaczając w treści wykazu, której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910DEC">
          <w:headerReference w:type="default" r:id="rId22"/>
          <w:pgSz w:w="11906" w:h="16838"/>
          <w:pgMar w:top="540" w:right="849" w:bottom="360" w:left="1134" w:header="525" w:footer="0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3540F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pozalekcyjnych zajęć </w:t>
      </w:r>
      <w:r w:rsidR="00EA418B" w:rsidRPr="00EA418B">
        <w:rPr>
          <w:rFonts w:ascii="Arial" w:hAnsi="Arial" w:cs="Arial"/>
          <w:sz w:val="22"/>
          <w:szCs w:val="22"/>
        </w:rPr>
        <w:t xml:space="preserve">dydaktyczno-wyrównawczych i </w:t>
      </w:r>
      <w:r w:rsidRPr="00EA418B">
        <w:rPr>
          <w:rFonts w:ascii="Arial" w:hAnsi="Arial" w:cs="Arial"/>
          <w:sz w:val="22"/>
          <w:szCs w:val="22"/>
        </w:rPr>
        <w:t xml:space="preserve">dodatkowych z </w:t>
      </w:r>
      <w:r w:rsidR="005B3FC5" w:rsidRPr="005B3FC5">
        <w:rPr>
          <w:rFonts w:ascii="Arial" w:hAnsi="Arial" w:cs="Arial"/>
          <w:sz w:val="22"/>
          <w:szCs w:val="22"/>
        </w:rPr>
        <w:t xml:space="preserve">języka polskiego </w:t>
      </w:r>
      <w:r w:rsidRPr="00EA418B">
        <w:rPr>
          <w:rFonts w:ascii="Arial" w:hAnsi="Arial" w:cs="Arial"/>
          <w:sz w:val="22"/>
          <w:szCs w:val="22"/>
        </w:rPr>
        <w:t xml:space="preserve">w ramach projektu: „Przez kształcenie do sukcesu”, 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>, zobowiązuję się do udostępnienia następujących zasobów na zasadach określonych w art. 22a ustawy Prawo zamówień publicznych (t.j.: Dz. U. 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(t.j.: Dz. U. z 2015 r., poz. 2164 z późn. zm.).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  <w:bookmarkStart w:id="0" w:name="_GoBack"/>
      <w:bookmarkEnd w:id="0"/>
    </w:p>
    <w:sectPr w:rsidR="00464567" w:rsidRPr="00464567" w:rsidSect="00910DEC">
      <w:pgSz w:w="11906" w:h="16838"/>
      <w:pgMar w:top="540" w:right="849" w:bottom="360" w:left="1134" w:header="525" w:footer="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DF" w:rsidRDefault="006B2BDF">
      <w:r>
        <w:separator/>
      </w:r>
    </w:p>
  </w:endnote>
  <w:endnote w:type="continuationSeparator" w:id="0">
    <w:p w:rsidR="006B2BDF" w:rsidRDefault="006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675282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64FE" w:rsidRPr="00B464FE" w:rsidRDefault="00B464FE" w:rsidP="00B464FE">
        <w:pPr>
          <w:pStyle w:val="Stopka"/>
          <w:jc w:val="center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S</w:t>
        </w:r>
        <w:r w:rsidRPr="00B464FE">
          <w:rPr>
            <w:rFonts w:ascii="Arial" w:eastAsiaTheme="majorEastAsia" w:hAnsi="Arial" w:cs="Arial"/>
            <w:sz w:val="18"/>
            <w:szCs w:val="18"/>
          </w:rPr>
          <w:t>tr</w:t>
        </w:r>
        <w:r>
          <w:rPr>
            <w:rFonts w:ascii="Arial" w:eastAsiaTheme="majorEastAsia" w:hAnsi="Arial" w:cs="Arial"/>
            <w:sz w:val="18"/>
            <w:szCs w:val="18"/>
          </w:rPr>
          <w:t>ona</w:t>
        </w:r>
        <w:r w:rsidRPr="00B464FE">
          <w:rPr>
            <w:rFonts w:ascii="Arial" w:eastAsiaTheme="majorEastAsia" w:hAnsi="Arial" w:cs="Arial"/>
            <w:sz w:val="18"/>
            <w:szCs w:val="18"/>
          </w:rPr>
          <w:t xml:space="preserve"> </w:t>
        </w:r>
        <w:r w:rsidRPr="00B464FE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B464FE">
          <w:rPr>
            <w:rFonts w:ascii="Arial" w:hAnsi="Arial" w:cs="Arial"/>
            <w:sz w:val="18"/>
            <w:szCs w:val="18"/>
          </w:rPr>
          <w:instrText>PAGE    \* MERGEFORMAT</w:instrText>
        </w:r>
        <w:r w:rsidRPr="00B464FE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910DEC" w:rsidRPr="00910DEC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B464FE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B464FE" w:rsidRDefault="00B46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DF" w:rsidRDefault="006B2BDF">
      <w:r>
        <w:separator/>
      </w:r>
    </w:p>
  </w:footnote>
  <w:footnote w:type="continuationSeparator" w:id="0">
    <w:p w:rsidR="006B2BDF" w:rsidRDefault="006B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3E640C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3E640C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66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3E640C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3E640C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3E640C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3E640C" w:rsidRDefault="00E956D8" w:rsidP="00EF31C7">
    <w:pPr>
      <w:pStyle w:val="Nagwek"/>
      <w:jc w:val="center"/>
      <w:rPr>
        <w:rFonts w:ascii="Arial" w:hAnsi="Arial" w:cs="Arial"/>
      </w:rPr>
    </w:pPr>
    <w:r w:rsidRPr="003E640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2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F634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wPQIAAFM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BVoLewPQIAAFM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B2BDF" w:rsidRPr="003E640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3E640C" w:rsidRDefault="006B2BDF" w:rsidP="00811469">
    <w:pPr>
      <w:pStyle w:val="Nagwek"/>
      <w:rPr>
        <w:rFonts w:ascii="Arial" w:hAnsi="Arial" w:cs="Arial"/>
      </w:rPr>
    </w:pPr>
  </w:p>
  <w:p w:rsidR="006B2BDF" w:rsidRPr="003E640C" w:rsidRDefault="006B2BDF" w:rsidP="00811469">
    <w:pPr>
      <w:pStyle w:val="Nagwek"/>
      <w:rPr>
        <w:rFonts w:ascii="Arial" w:hAnsi="Arial" w:cs="Arial"/>
      </w:rPr>
    </w:pPr>
    <w:r w:rsidRPr="003E640C">
      <w:rPr>
        <w:rFonts w:ascii="Arial" w:hAnsi="Arial" w:cs="Arial"/>
      </w:rPr>
      <w:t>BZP.271.1.114</w:t>
    </w:r>
    <w:r w:rsidR="003E640C" w:rsidRPr="003E640C">
      <w:rPr>
        <w:rFonts w:ascii="Arial" w:hAnsi="Arial" w:cs="Arial"/>
      </w:rPr>
      <w:t>3</w:t>
    </w:r>
    <w:r w:rsidRPr="003E640C">
      <w:rPr>
        <w:rFonts w:ascii="Arial" w:hAnsi="Arial" w:cs="Arial"/>
      </w:rPr>
      <w:t>.2016.</w:t>
    </w:r>
    <w:r w:rsidR="003E640C" w:rsidRPr="003E640C">
      <w:rPr>
        <w:rFonts w:ascii="Arial" w:hAnsi="Arial" w:cs="Arial"/>
      </w:rPr>
      <w:t>PF</w:t>
    </w:r>
  </w:p>
  <w:p w:rsidR="006B2BDF" w:rsidRPr="003E640C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 w:rsidRPr="003E640C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3E640C">
      <w:rPr>
        <w:rFonts w:ascii="Arial" w:hAnsi="Arial" w:cs="Arial"/>
        <w:i/>
        <w:sz w:val="18"/>
        <w:szCs w:val="18"/>
      </w:rPr>
      <w:br/>
      <w:t xml:space="preserve">z </w:t>
    </w:r>
    <w:r w:rsidR="003E640C">
      <w:rPr>
        <w:rFonts w:ascii="Arial" w:hAnsi="Arial" w:cs="Arial"/>
        <w:i/>
        <w:sz w:val="18"/>
        <w:szCs w:val="18"/>
      </w:rPr>
      <w:t>języka polskiego</w:t>
    </w:r>
    <w:r w:rsidRPr="003E640C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6B2BDF" w:rsidRPr="003E640C" w:rsidRDefault="006B2BDF" w:rsidP="00811469">
    <w:pPr>
      <w:pStyle w:val="Nagwek"/>
      <w:rPr>
        <w:rFonts w:ascii="Arial" w:hAnsi="Arial" w:cs="Arial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94" name="Obraz 9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CDA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Nz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m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L3YI3M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97" name="Obraz 9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E30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yB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6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IpLfIE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00" name="Obraz 10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B3E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Ez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MuHEz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3E640C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3E640C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03" name="Obraz 10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3E640C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3E640C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3E640C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3E640C" w:rsidRDefault="00E956D8" w:rsidP="00EF31C7">
    <w:pPr>
      <w:pStyle w:val="Nagwek"/>
      <w:jc w:val="center"/>
      <w:rPr>
        <w:rFonts w:ascii="Arial" w:hAnsi="Arial" w:cs="Arial"/>
      </w:rPr>
    </w:pPr>
    <w:r w:rsidRPr="003E640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1B2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8M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OOYvww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3E640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3E640C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3E640C" w:rsidRDefault="006B2BDF" w:rsidP="00811469">
    <w:pPr>
      <w:pStyle w:val="Nagwek"/>
      <w:rPr>
        <w:rFonts w:ascii="Arial" w:hAnsi="Arial" w:cs="Arial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EC0B5C" w:rsidRDefault="00E956D8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107" name="Obraz 10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EC0B5C" w:rsidRDefault="006B2BDF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EC0B5C" w:rsidRDefault="006B2BDF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EC0B5C" w:rsidRDefault="006B2BDF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EC0B5C" w:rsidRDefault="00E956D8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BE5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B2BDF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EC0B5C" w:rsidRDefault="006B2BDF" w:rsidP="008F7751">
    <w:pPr>
      <w:pStyle w:val="Nagwek"/>
      <w:rPr>
        <w:rFonts w:ascii="Arial" w:hAnsi="Arial" w:cs="Arial"/>
      </w:rPr>
    </w:pPr>
  </w:p>
  <w:p w:rsidR="005B3FC5" w:rsidRPr="005B3FC5" w:rsidRDefault="005B3FC5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DB0142" w:rsidRDefault="006B2BDF" w:rsidP="005B3FC5">
    <w:pPr>
      <w:pStyle w:val="Nagwek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69" name="Obraz 1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8F2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MHJROM8AgAAUw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3E640C" w:rsidRDefault="005B3FC5" w:rsidP="005B3FC5">
    <w:pPr>
      <w:pStyle w:val="Nagwek"/>
      <w:rPr>
        <w:rFonts w:ascii="Arial" w:hAnsi="Arial" w:cs="Arial"/>
      </w:rPr>
    </w:pPr>
    <w:r w:rsidRPr="003E640C">
      <w:rPr>
        <w:rFonts w:ascii="Arial" w:hAnsi="Arial" w:cs="Arial"/>
      </w:rPr>
      <w:t>BZP.271.1.1143.2016.PF</w:t>
    </w:r>
  </w:p>
  <w:p w:rsidR="005B3FC5" w:rsidRPr="003E640C" w:rsidRDefault="005B3FC5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3E640C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3E640C">
      <w:rPr>
        <w:rFonts w:ascii="Arial" w:hAnsi="Arial" w:cs="Arial"/>
        <w:i/>
        <w:sz w:val="18"/>
        <w:szCs w:val="18"/>
      </w:rPr>
      <w:br/>
      <w:t xml:space="preserve">z </w:t>
    </w:r>
    <w:r>
      <w:rPr>
        <w:rFonts w:ascii="Arial" w:hAnsi="Arial" w:cs="Arial"/>
        <w:i/>
        <w:sz w:val="18"/>
        <w:szCs w:val="18"/>
      </w:rPr>
      <w:t>języka polskiego</w:t>
    </w:r>
    <w:r w:rsidRPr="003E640C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3061CB" w:rsidRDefault="00E956D8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2" name="Obraz 1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E956D8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002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J+J2Jw8AgAAUw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5B3FC5" w:rsidRPr="003E640C" w:rsidRDefault="005B3FC5" w:rsidP="005B3FC5">
    <w:pPr>
      <w:pStyle w:val="Nagwek"/>
      <w:rPr>
        <w:rFonts w:ascii="Arial" w:hAnsi="Arial" w:cs="Arial"/>
      </w:rPr>
    </w:pPr>
    <w:r w:rsidRPr="003E640C">
      <w:rPr>
        <w:rFonts w:ascii="Arial" w:hAnsi="Arial" w:cs="Arial"/>
      </w:rPr>
      <w:t>BZP.271.1.1143.2016.PF</w:t>
    </w:r>
  </w:p>
  <w:p w:rsidR="005B3FC5" w:rsidRPr="003E640C" w:rsidRDefault="005B3FC5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3E640C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3E640C">
      <w:rPr>
        <w:rFonts w:ascii="Arial" w:hAnsi="Arial" w:cs="Arial"/>
        <w:i/>
        <w:sz w:val="18"/>
        <w:szCs w:val="18"/>
      </w:rPr>
      <w:br/>
      <w:t xml:space="preserve">z </w:t>
    </w:r>
    <w:r>
      <w:rPr>
        <w:rFonts w:ascii="Arial" w:hAnsi="Arial" w:cs="Arial"/>
        <w:i/>
        <w:sz w:val="18"/>
        <w:szCs w:val="18"/>
      </w:rPr>
      <w:t>języka polskiego</w:t>
    </w:r>
    <w:r w:rsidRPr="003E640C">
      <w:rPr>
        <w:rFonts w:ascii="Arial" w:hAnsi="Arial" w:cs="Arial"/>
        <w:i/>
        <w:sz w:val="18"/>
        <w:szCs w:val="18"/>
      </w:rPr>
      <w:t xml:space="preserve"> w ramach projektu: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6" name="Obraz 76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A36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duPQIAAFM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CoGoduPQIAAFM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pStyle w:val="Nagwek"/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9" name="Obraz 79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AF6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ajPQIAAFM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CwqRajPQIAAFM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pStyle w:val="Nagwek"/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82" name="Obraz 8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0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67E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Ic6SVE8AgAAUw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pStyle w:val="Nagwek"/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85" name="Obraz 8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9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008A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F8Yh/M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pStyle w:val="Nagwek"/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pStyle w:val="Nagwek"/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88" name="Obraz 88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DC4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gB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GiL2AE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DF" w:rsidRPr="005B3FC5" w:rsidRDefault="00E956D8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5B3FC5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91" name="Obraz 9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BDF" w:rsidRPr="005B3FC5" w:rsidRDefault="006B2BDF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6B2BDF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5B3FC5" w:rsidRDefault="00E956D8" w:rsidP="00EF31C7">
    <w:pPr>
      <w:pStyle w:val="Nagwek"/>
      <w:jc w:val="center"/>
      <w:rPr>
        <w:rFonts w:ascii="Arial" w:hAnsi="Arial" w:cs="Arial"/>
      </w:rPr>
    </w:pPr>
    <w:r w:rsidRPr="005B3F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C17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K+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w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Cla7K+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B2BDF" w:rsidRPr="005B3FC5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  <w:p w:rsidR="005B3FC5" w:rsidRPr="005B3FC5" w:rsidRDefault="005B3FC5" w:rsidP="005B3FC5">
    <w:pPr>
      <w:tabs>
        <w:tab w:val="center" w:pos="4536"/>
        <w:tab w:val="right" w:pos="9072"/>
      </w:tabs>
      <w:rPr>
        <w:rFonts w:ascii="Arial" w:hAnsi="Arial" w:cs="Arial"/>
      </w:rPr>
    </w:pPr>
    <w:r w:rsidRPr="005B3FC5">
      <w:rPr>
        <w:rFonts w:ascii="Arial" w:hAnsi="Arial" w:cs="Arial"/>
      </w:rPr>
      <w:t>BZP.271.1.1143.2016.PF</w:t>
    </w:r>
  </w:p>
  <w:p w:rsidR="005B3FC5" w:rsidRPr="005B3FC5" w:rsidRDefault="005B3FC5" w:rsidP="005B3FC5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  <w:r w:rsidRPr="005B3FC5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dydaktyczno-wyrównawczych i dodatkowych </w:t>
    </w:r>
    <w:r w:rsidRPr="005B3FC5">
      <w:rPr>
        <w:rFonts w:ascii="Arial" w:hAnsi="Arial" w:cs="Arial"/>
        <w:i/>
        <w:sz w:val="18"/>
        <w:szCs w:val="18"/>
      </w:rPr>
      <w:br/>
      <w:t>z języka polskiego w ramach projektu: „Przez kształcenie do sukcesu”</w:t>
    </w:r>
  </w:p>
  <w:p w:rsidR="006B2BDF" w:rsidRPr="005B3FC5" w:rsidRDefault="006B2BDF" w:rsidP="0081146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 w15:restartNumberingAfterBreak="0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 w15:restartNumberingAfterBreak="0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49" w15:restartNumberingAfterBreak="0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1" w15:restartNumberingAfterBreak="0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 w15:restartNumberingAfterBreak="0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 w15:restartNumberingAfterBreak="0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7" w15:restartNumberingAfterBreak="0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1" w15:restartNumberingAfterBreak="0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2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4" w15:restartNumberingAfterBreak="0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6" w15:restartNumberingAfterBreak="0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7" w15:restartNumberingAfterBreak="0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 w15:restartNumberingAfterBreak="0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 w15:restartNumberingAfterBreak="0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1" w15:restartNumberingAfterBreak="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 w15:restartNumberingAfterBreak="0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7" w15:restartNumberingAfterBreak="0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 w15:restartNumberingAfterBreak="0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3" w15:restartNumberingAfterBreak="0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4" w15:restartNumberingAfterBreak="0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6" w15:restartNumberingAfterBreak="0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7" w15:restartNumberingAfterBreak="0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 w15:restartNumberingAfterBreak="0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 w15:restartNumberingAfterBreak="0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3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58"/>
  </w:num>
  <w:num w:numId="3">
    <w:abstractNumId w:val="39"/>
  </w:num>
  <w:num w:numId="4">
    <w:abstractNumId w:val="20"/>
  </w:num>
  <w:num w:numId="5">
    <w:abstractNumId w:val="8"/>
  </w:num>
  <w:num w:numId="6">
    <w:abstractNumId w:val="93"/>
  </w:num>
  <w:num w:numId="7">
    <w:abstractNumId w:val="74"/>
  </w:num>
  <w:num w:numId="8">
    <w:abstractNumId w:val="22"/>
  </w:num>
  <w:num w:numId="9">
    <w:abstractNumId w:val="62"/>
  </w:num>
  <w:num w:numId="10">
    <w:abstractNumId w:val="49"/>
  </w:num>
  <w:num w:numId="11">
    <w:abstractNumId w:val="55"/>
  </w:num>
  <w:num w:numId="12">
    <w:abstractNumId w:val="70"/>
  </w:num>
  <w:num w:numId="13">
    <w:abstractNumId w:val="15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</w:num>
  <w:num w:numId="18">
    <w:abstractNumId w:val="7"/>
  </w:num>
  <w:num w:numId="19">
    <w:abstractNumId w:val="30"/>
  </w:num>
  <w:num w:numId="20">
    <w:abstractNumId w:val="61"/>
  </w:num>
  <w:num w:numId="21">
    <w:abstractNumId w:val="27"/>
  </w:num>
  <w:num w:numId="22">
    <w:abstractNumId w:val="28"/>
  </w:num>
  <w:num w:numId="23">
    <w:abstractNumId w:val="59"/>
  </w:num>
  <w:num w:numId="24">
    <w:abstractNumId w:val="11"/>
  </w:num>
  <w:num w:numId="25">
    <w:abstractNumId w:val="4"/>
  </w:num>
  <w:num w:numId="26">
    <w:abstractNumId w:val="75"/>
  </w:num>
  <w:num w:numId="27">
    <w:abstractNumId w:val="14"/>
  </w:num>
  <w:num w:numId="28">
    <w:abstractNumId w:val="78"/>
  </w:num>
  <w:num w:numId="29">
    <w:abstractNumId w:val="91"/>
  </w:num>
  <w:num w:numId="30">
    <w:abstractNumId w:val="9"/>
  </w:num>
  <w:num w:numId="31">
    <w:abstractNumId w:val="71"/>
  </w:num>
  <w:num w:numId="32">
    <w:abstractNumId w:val="12"/>
  </w:num>
  <w:num w:numId="33">
    <w:abstractNumId w:val="68"/>
  </w:num>
  <w:num w:numId="34">
    <w:abstractNumId w:val="77"/>
  </w:num>
  <w:num w:numId="35">
    <w:abstractNumId w:val="69"/>
  </w:num>
  <w:num w:numId="36">
    <w:abstractNumId w:val="73"/>
  </w:num>
  <w:num w:numId="37">
    <w:abstractNumId w:val="72"/>
  </w:num>
  <w:num w:numId="38">
    <w:abstractNumId w:val="6"/>
  </w:num>
  <w:num w:numId="39">
    <w:abstractNumId w:val="37"/>
  </w:num>
  <w:num w:numId="40">
    <w:abstractNumId w:val="45"/>
  </w:num>
  <w:num w:numId="41">
    <w:abstractNumId w:val="53"/>
  </w:num>
  <w:num w:numId="42">
    <w:abstractNumId w:val="26"/>
  </w:num>
  <w:num w:numId="43">
    <w:abstractNumId w:val="19"/>
  </w:num>
  <w:num w:numId="44">
    <w:abstractNumId w:val="88"/>
  </w:num>
  <w:num w:numId="45">
    <w:abstractNumId w:val="95"/>
  </w:num>
  <w:num w:numId="46">
    <w:abstractNumId w:val="94"/>
  </w:num>
  <w:num w:numId="47">
    <w:abstractNumId w:val="64"/>
  </w:num>
  <w:num w:numId="48">
    <w:abstractNumId w:val="90"/>
  </w:num>
  <w:num w:numId="49">
    <w:abstractNumId w:val="10"/>
  </w:num>
  <w:num w:numId="50">
    <w:abstractNumId w:val="31"/>
  </w:num>
  <w:num w:numId="51">
    <w:abstractNumId w:val="80"/>
  </w:num>
  <w:num w:numId="52">
    <w:abstractNumId w:val="25"/>
  </w:num>
  <w:num w:numId="53">
    <w:abstractNumId w:val="44"/>
  </w:num>
  <w:num w:numId="54">
    <w:abstractNumId w:val="84"/>
  </w:num>
  <w:num w:numId="55">
    <w:abstractNumId w:val="57"/>
  </w:num>
  <w:num w:numId="56">
    <w:abstractNumId w:val="81"/>
  </w:num>
  <w:num w:numId="57">
    <w:abstractNumId w:val="79"/>
  </w:num>
  <w:num w:numId="58">
    <w:abstractNumId w:val="52"/>
  </w:num>
  <w:num w:numId="59">
    <w:abstractNumId w:val="18"/>
  </w:num>
  <w:num w:numId="60">
    <w:abstractNumId w:val="65"/>
  </w:num>
  <w:num w:numId="61">
    <w:abstractNumId w:val="86"/>
  </w:num>
  <w:num w:numId="62">
    <w:abstractNumId w:val="17"/>
  </w:num>
  <w:num w:numId="63">
    <w:abstractNumId w:val="66"/>
  </w:num>
  <w:num w:numId="64">
    <w:abstractNumId w:val="51"/>
  </w:num>
  <w:num w:numId="65">
    <w:abstractNumId w:val="87"/>
  </w:num>
  <w:num w:numId="66">
    <w:abstractNumId w:val="83"/>
  </w:num>
  <w:num w:numId="67">
    <w:abstractNumId w:val="43"/>
  </w:num>
  <w:num w:numId="68">
    <w:abstractNumId w:val="35"/>
  </w:num>
  <w:num w:numId="69">
    <w:abstractNumId w:val="63"/>
  </w:num>
  <w:num w:numId="70">
    <w:abstractNumId w:val="34"/>
  </w:num>
  <w:num w:numId="71">
    <w:abstractNumId w:val="29"/>
  </w:num>
  <w:num w:numId="72">
    <w:abstractNumId w:val="16"/>
  </w:num>
  <w:num w:numId="73">
    <w:abstractNumId w:val="23"/>
  </w:num>
  <w:num w:numId="74">
    <w:abstractNumId w:val="54"/>
  </w:num>
  <w:num w:numId="75">
    <w:abstractNumId w:val="36"/>
  </w:num>
  <w:num w:numId="76">
    <w:abstractNumId w:val="41"/>
  </w:num>
  <w:num w:numId="77">
    <w:abstractNumId w:val="13"/>
  </w:num>
  <w:num w:numId="78">
    <w:abstractNumId w:val="67"/>
  </w:num>
  <w:num w:numId="79">
    <w:abstractNumId w:val="42"/>
  </w:num>
  <w:num w:numId="80">
    <w:abstractNumId w:val="38"/>
  </w:num>
  <w:num w:numId="81">
    <w:abstractNumId w:val="46"/>
  </w:num>
  <w:num w:numId="82">
    <w:abstractNumId w:val="76"/>
  </w:num>
  <w:num w:numId="83">
    <w:abstractNumId w:val="50"/>
  </w:num>
  <w:num w:numId="84">
    <w:abstractNumId w:val="21"/>
  </w:num>
  <w:num w:numId="85">
    <w:abstractNumId w:val="92"/>
  </w:num>
  <w:num w:numId="86">
    <w:abstractNumId w:val="89"/>
  </w:num>
  <w:num w:numId="87">
    <w:abstractNumId w:val="60"/>
  </w:num>
  <w:num w:numId="88">
    <w:abstractNumId w:val="47"/>
  </w:num>
  <w:num w:numId="89">
    <w:abstractNumId w:val="32"/>
  </w:num>
  <w:num w:numId="90">
    <w:abstractNumId w:val="56"/>
  </w:num>
  <w:num w:numId="91">
    <w:abstractNumId w:val="33"/>
  </w:num>
  <w:num w:numId="92">
    <w:abstractNumId w:val="2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123"/>
    <o:shapelayout v:ext="edit">
      <o:rules v:ext="edit">
        <o:r id="V:Rule38" type="connector" idref="#_x0000_s2101"/>
        <o:r id="V:Rule39" type="connector" idref="#_x0000_s2063"/>
        <o:r id="V:Rule40" type="connector" idref="#_x0000_s2071"/>
        <o:r id="V:Rule41" type="connector" idref="#_x0000_s2103"/>
        <o:r id="V:Rule42" type="connector" idref="#_x0000_s2079"/>
        <o:r id="V:Rule43" type="connector" idref="#_x0000_s2113"/>
        <o:r id="V:Rule44" type="connector" idref="#_x0000_s2069"/>
        <o:r id="V:Rule45" type="connector" idref="#_x0000_s2117"/>
        <o:r id="V:Rule46" type="connector" idref="#_x0000_s2085"/>
        <o:r id="V:Rule47" type="connector" idref="#_x0000_s2109"/>
        <o:r id="V:Rule48" type="connector" idref="#_x0000_s2061"/>
        <o:r id="V:Rule49" type="connector" idref="#_x0000_s2065"/>
        <o:r id="V:Rule50" type="connector" idref="#_x0000_s2077"/>
        <o:r id="V:Rule51" type="connector" idref="#_x0000_s2111"/>
        <o:r id="V:Rule52" type="connector" idref="#_x0000_s2115"/>
        <o:r id="V:Rule53" type="connector" idref="#_x0000_s2083"/>
        <o:r id="V:Rule54" type="connector" idref="#_x0000_s2056"/>
        <o:r id="V:Rule55" type="connector" idref="#_x0000_s2073"/>
        <o:r id="V:Rule56" type="connector" idref="#_x0000_s2091"/>
        <o:r id="V:Rule57" type="connector" idref="#_x0000_s2105"/>
        <o:r id="V:Rule58" type="connector" idref="#_x0000_s2099"/>
        <o:r id="V:Rule59" type="connector" idref="#_x0000_s2121"/>
        <o:r id="V:Rule60" type="connector" idref="#_x0000_s2052"/>
        <o:r id="V:Rule61" type="connector" idref="#_x0000_s2089"/>
        <o:r id="V:Rule62" type="connector" idref="#_x0000_s2075"/>
        <o:r id="V:Rule63" type="connector" idref="#_x0000_s2119"/>
        <o:r id="V:Rule64" type="connector" idref="#_x0000_s2107"/>
        <o:r id="V:Rule65" type="connector" idref="#_x0000_s2095"/>
        <o:r id="V:Rule66" type="connector" idref="#_x0000_s2067"/>
        <o:r id="V:Rule67" type="connector" idref="#_x0000_s2057"/>
        <o:r id="V:Rule68" type="connector" idref="#_x0000_s2097"/>
        <o:r id="V:Rule69" type="connector" idref="#Łącznik prosty ze strzałką 2"/>
        <o:r id="V:Rule70" type="connector" idref="#_x0000_s2059"/>
        <o:r id="V:Rule71" type="connector" idref="#_x0000_s2087"/>
        <o:r id="V:Rule72" type="connector" idref="#_x0000_s2081"/>
        <o:r id="V:Rule73" type="connector" idref="#_x0000_s2054"/>
        <o:r id="V:Rule7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07B"/>
    <w:rsid w:val="0001162F"/>
    <w:rsid w:val="00011ADF"/>
    <w:rsid w:val="0001217E"/>
    <w:rsid w:val="000121B0"/>
    <w:rsid w:val="000121BC"/>
    <w:rsid w:val="000126FE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9AA"/>
    <w:rsid w:val="00044A75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000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355"/>
    <w:rsid w:val="000B240B"/>
    <w:rsid w:val="000B2A87"/>
    <w:rsid w:val="000B321B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9D2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07423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3E33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455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BDF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389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1313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369D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09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D44"/>
    <w:rsid w:val="00335E37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3C6A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40C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5C4B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2996"/>
    <w:rsid w:val="00412D4A"/>
    <w:rsid w:val="00413160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76D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787"/>
    <w:rsid w:val="00451E3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AEF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A7B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A7F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13E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8B5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70D7"/>
    <w:rsid w:val="0056791F"/>
    <w:rsid w:val="0057042E"/>
    <w:rsid w:val="0057055C"/>
    <w:rsid w:val="00570B08"/>
    <w:rsid w:val="00570B85"/>
    <w:rsid w:val="0057176B"/>
    <w:rsid w:val="00571812"/>
    <w:rsid w:val="00571D71"/>
    <w:rsid w:val="00571FCE"/>
    <w:rsid w:val="00572760"/>
    <w:rsid w:val="005729A6"/>
    <w:rsid w:val="00573069"/>
    <w:rsid w:val="005738C1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1482"/>
    <w:rsid w:val="005A1DE5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3FC5"/>
    <w:rsid w:val="005B4016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2ABF"/>
    <w:rsid w:val="006531A8"/>
    <w:rsid w:val="006535F9"/>
    <w:rsid w:val="006543E2"/>
    <w:rsid w:val="006544C1"/>
    <w:rsid w:val="00654F34"/>
    <w:rsid w:val="00655308"/>
    <w:rsid w:val="006553DC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4F75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4D9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F0033"/>
    <w:rsid w:val="006F03B0"/>
    <w:rsid w:val="006F03BF"/>
    <w:rsid w:val="006F0AB9"/>
    <w:rsid w:val="006F0BCD"/>
    <w:rsid w:val="006F13DA"/>
    <w:rsid w:val="006F21A1"/>
    <w:rsid w:val="006F27FB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1C9"/>
    <w:rsid w:val="007242E5"/>
    <w:rsid w:val="00724468"/>
    <w:rsid w:val="00724BA7"/>
    <w:rsid w:val="00724F4A"/>
    <w:rsid w:val="00725499"/>
    <w:rsid w:val="00725F81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245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781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37F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483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5E79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6217"/>
    <w:rsid w:val="00877311"/>
    <w:rsid w:val="008778DC"/>
    <w:rsid w:val="0088021F"/>
    <w:rsid w:val="00881529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680"/>
    <w:rsid w:val="00907A8C"/>
    <w:rsid w:val="00907CBC"/>
    <w:rsid w:val="00907D06"/>
    <w:rsid w:val="00910381"/>
    <w:rsid w:val="00910DEC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5CE2"/>
    <w:rsid w:val="00936218"/>
    <w:rsid w:val="009369D9"/>
    <w:rsid w:val="00936CB6"/>
    <w:rsid w:val="00936E54"/>
    <w:rsid w:val="00937891"/>
    <w:rsid w:val="00937D7F"/>
    <w:rsid w:val="00937FDA"/>
    <w:rsid w:val="0094004C"/>
    <w:rsid w:val="00940606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7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39F"/>
    <w:rsid w:val="009A299B"/>
    <w:rsid w:val="009A2BE0"/>
    <w:rsid w:val="009A2C83"/>
    <w:rsid w:val="009A3AF1"/>
    <w:rsid w:val="009A497F"/>
    <w:rsid w:val="009A4A20"/>
    <w:rsid w:val="009A4E61"/>
    <w:rsid w:val="009A500E"/>
    <w:rsid w:val="009A58DF"/>
    <w:rsid w:val="009A59F0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16F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2DF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CE8"/>
    <w:rsid w:val="00AB2E11"/>
    <w:rsid w:val="00AB3520"/>
    <w:rsid w:val="00AB3956"/>
    <w:rsid w:val="00AB3D8C"/>
    <w:rsid w:val="00AB46A8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DEC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42"/>
    <w:rsid w:val="00B43FBF"/>
    <w:rsid w:val="00B440B1"/>
    <w:rsid w:val="00B4458F"/>
    <w:rsid w:val="00B44711"/>
    <w:rsid w:val="00B44F27"/>
    <w:rsid w:val="00B458EB"/>
    <w:rsid w:val="00B45BDC"/>
    <w:rsid w:val="00B46003"/>
    <w:rsid w:val="00B464FE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1B2A"/>
    <w:rsid w:val="00B61FBE"/>
    <w:rsid w:val="00B62D29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6A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BD2"/>
    <w:rsid w:val="00CD4386"/>
    <w:rsid w:val="00CD4793"/>
    <w:rsid w:val="00CD4BBC"/>
    <w:rsid w:val="00CD53A8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3E20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556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51C2"/>
    <w:rsid w:val="00E15C25"/>
    <w:rsid w:val="00E15EE6"/>
    <w:rsid w:val="00E16D9D"/>
    <w:rsid w:val="00E176D4"/>
    <w:rsid w:val="00E20667"/>
    <w:rsid w:val="00E211BA"/>
    <w:rsid w:val="00E21239"/>
    <w:rsid w:val="00E213B7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7913"/>
    <w:rsid w:val="00E57E98"/>
    <w:rsid w:val="00E60142"/>
    <w:rsid w:val="00E603F3"/>
    <w:rsid w:val="00E60BA7"/>
    <w:rsid w:val="00E60C93"/>
    <w:rsid w:val="00E60DAD"/>
    <w:rsid w:val="00E60DCF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6D8"/>
    <w:rsid w:val="00E9579B"/>
    <w:rsid w:val="00E9684B"/>
    <w:rsid w:val="00E970B2"/>
    <w:rsid w:val="00E97243"/>
    <w:rsid w:val="00E9758D"/>
    <w:rsid w:val="00E97B38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2A9"/>
    <w:rsid w:val="00F00513"/>
    <w:rsid w:val="00F009AE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F07"/>
    <w:rsid w:val="00F239AB"/>
    <w:rsid w:val="00F23CBC"/>
    <w:rsid w:val="00F2434D"/>
    <w:rsid w:val="00F2493F"/>
    <w:rsid w:val="00F24A95"/>
    <w:rsid w:val="00F25683"/>
    <w:rsid w:val="00F25941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1A4A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0DC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92F"/>
    <w:rsid w:val="00FB0BC1"/>
    <w:rsid w:val="00FB1198"/>
    <w:rsid w:val="00FB1F6E"/>
    <w:rsid w:val="00FB213C"/>
    <w:rsid w:val="00FB24C1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E2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C0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docId w15:val="{84A2EF6C-9115-4E52-9959-79E884C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C5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uiPriority w:val="99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5ED5-C7AA-4F11-B370-CE28FFB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7627</Words>
  <Characters>59399</Characters>
  <Application>Microsoft Office Word</Application>
  <DocSecurity>0</DocSecurity>
  <Lines>494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66893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</cp:lastModifiedBy>
  <cp:revision>12</cp:revision>
  <cp:lastPrinted>2016-12-28T16:06:00Z</cp:lastPrinted>
  <dcterms:created xsi:type="dcterms:W3CDTF">2016-12-28T16:08:00Z</dcterms:created>
  <dcterms:modified xsi:type="dcterms:W3CDTF">2016-12-28T16:20:00Z</dcterms:modified>
</cp:coreProperties>
</file>