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2F" w:rsidRDefault="00630FF2" w:rsidP="0001745B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1600200" cy="533400"/>
            <wp:effectExtent l="0" t="0" r="0" b="0"/>
            <wp:wrapSquare wrapText="bothSides"/>
            <wp:docPr id="2" name="Obraz 1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82F">
        <w:t xml:space="preserve">ZAŁĄCZNIK  </w:t>
      </w:r>
    </w:p>
    <w:p w:rsidR="00C0182F" w:rsidRDefault="00C0182F" w:rsidP="0001745B">
      <w:pPr>
        <w:spacing w:after="0" w:line="240" w:lineRule="auto"/>
        <w:jc w:val="right"/>
      </w:pPr>
      <w:r>
        <w:t xml:space="preserve">do Zarządzenia  Nr </w:t>
      </w:r>
      <w:r w:rsidR="00655B0C">
        <w:t>969</w:t>
      </w:r>
      <w:r>
        <w:t xml:space="preserve">  /2015</w:t>
      </w:r>
    </w:p>
    <w:p w:rsidR="00C0182F" w:rsidRDefault="00C0182F" w:rsidP="0001745B">
      <w:pPr>
        <w:spacing w:after="0" w:line="240" w:lineRule="auto"/>
        <w:jc w:val="right"/>
      </w:pPr>
      <w:r>
        <w:t xml:space="preserve"> Prezydenta Miasta Radomia</w:t>
      </w:r>
    </w:p>
    <w:p w:rsidR="00C0182F" w:rsidRDefault="00CA4C25" w:rsidP="0001745B">
      <w:pPr>
        <w:spacing w:after="0" w:line="240" w:lineRule="auto"/>
        <w:jc w:val="right"/>
      </w:pPr>
      <w:r>
        <w:t xml:space="preserve">z dnia </w:t>
      </w:r>
      <w:r w:rsidR="00655B0C">
        <w:t>10.12.</w:t>
      </w:r>
      <w:r>
        <w:t>2015</w:t>
      </w:r>
    </w:p>
    <w:p w:rsidR="00C0182F" w:rsidRDefault="00CA4C25" w:rsidP="0001745B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konkursu: KZP/ZS/ II/15</w:t>
      </w:r>
      <w:r w:rsidR="00C0182F">
        <w:rPr>
          <w:sz w:val="22"/>
          <w:szCs w:val="22"/>
        </w:rPr>
        <w:t>/2015</w:t>
      </w:r>
    </w:p>
    <w:p w:rsidR="00C0182F" w:rsidRDefault="00314674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 xml:space="preserve"> </w:t>
      </w:r>
    </w:p>
    <w:p w:rsidR="00C0182F" w:rsidRDefault="00C0182F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 xml:space="preserve">GMINA MIASTA RADOMIA </w:t>
      </w:r>
    </w:p>
    <w:p w:rsidR="00C0182F" w:rsidRDefault="00C0182F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>reprezentowana przez</w:t>
      </w:r>
    </w:p>
    <w:p w:rsidR="00C0182F" w:rsidRDefault="00C0182F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>PREZYDENTA MIASTA RADOMIA</w:t>
      </w:r>
    </w:p>
    <w:p w:rsidR="00C0182F" w:rsidRDefault="00C0182F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>ogłasza otwarty konkurs ofert na realizację zadania publicznego w 2016r.</w:t>
      </w:r>
    </w:p>
    <w:p w:rsidR="00C0182F" w:rsidRDefault="00C0182F" w:rsidP="0001745B">
      <w:pPr>
        <w:spacing w:after="0"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zadania:  przeciwdziałanie uzależnieniom i  patologiom społecznym priorytet współpracy: Gminny Program Profilaktyki i Rozwiązywania Problemów Alkoholowych  na 2016r.</w:t>
      </w:r>
    </w:p>
    <w:p w:rsidR="00C0182F" w:rsidRDefault="00C0182F" w:rsidP="0001745B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C0182F" w:rsidRDefault="00C0182F" w:rsidP="0001745B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Przedmiotem konkursu jest wsparcie  wykonania niżej wymienionych zadań, będących zadaniami  własnymi gminy wraz z udzieleniem dotacji na  dofinansowanie.</w:t>
      </w:r>
    </w:p>
    <w:p w:rsidR="00C0182F" w:rsidRDefault="00C0182F" w:rsidP="0001745B">
      <w:pPr>
        <w:spacing w:after="0" w:line="240" w:lineRule="auto"/>
        <w:jc w:val="center"/>
        <w:rPr>
          <w:sz w:val="22"/>
          <w:szCs w:val="22"/>
        </w:rPr>
      </w:pPr>
    </w:p>
    <w:p w:rsidR="00510F48" w:rsidRDefault="00510F48" w:rsidP="0001745B">
      <w:pPr>
        <w:spacing w:after="0" w:line="240" w:lineRule="auto"/>
        <w:jc w:val="center"/>
        <w:rPr>
          <w:sz w:val="22"/>
          <w:szCs w:val="22"/>
        </w:rPr>
      </w:pPr>
    </w:p>
    <w:p w:rsidR="00314674" w:rsidRDefault="00314674" w:rsidP="0001745B">
      <w:pPr>
        <w:spacing w:after="0" w:line="240" w:lineRule="auto"/>
        <w:jc w:val="center"/>
        <w:rPr>
          <w:sz w:val="22"/>
          <w:szCs w:val="22"/>
        </w:rPr>
      </w:pPr>
    </w:p>
    <w:p w:rsidR="00C0182F" w:rsidRDefault="00C0182F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>Termin składania ofert: 21 dni od ukazania się ogłoszenia konkursowego</w:t>
      </w:r>
    </w:p>
    <w:p w:rsidR="00314674" w:rsidRDefault="00314674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</w:p>
    <w:p w:rsidR="00314674" w:rsidRDefault="00314674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</w:p>
    <w:p w:rsidR="00FE7E91" w:rsidRDefault="00FE7E91" w:rsidP="0001745B">
      <w:pPr>
        <w:spacing w:after="0" w:line="240" w:lineRule="auto"/>
        <w:jc w:val="center"/>
        <w:rPr>
          <w:b/>
          <w:bCs/>
          <w:color w:val="003366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75"/>
        <w:gridCol w:w="4536"/>
        <w:gridCol w:w="2127"/>
        <w:gridCol w:w="2268"/>
      </w:tblGrid>
      <w:tr w:rsidR="00FE7E91" w:rsidTr="00510F48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E91" w:rsidRPr="00FE7E91" w:rsidRDefault="00FE7E91" w:rsidP="0001745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E7E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E91" w:rsidRPr="00FE7E91" w:rsidRDefault="00FE7E91" w:rsidP="0001745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E7E91">
              <w:rPr>
                <w:b/>
                <w:sz w:val="22"/>
                <w:szCs w:val="22"/>
              </w:rPr>
              <w:t>Tytuł zadania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E91" w:rsidRPr="00FE7E91" w:rsidRDefault="00FE7E91" w:rsidP="0001745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E7E91">
              <w:rPr>
                <w:b/>
                <w:sz w:val="22"/>
                <w:szCs w:val="22"/>
              </w:rPr>
              <w:t>Wysokość środków publicznych przeznaczonych na realizację zadania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E7E91" w:rsidRPr="00FE7E91" w:rsidRDefault="00FE7E91" w:rsidP="0001745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E7E91">
              <w:rPr>
                <w:b/>
                <w:sz w:val="22"/>
                <w:szCs w:val="22"/>
              </w:rPr>
              <w:t>Termin realizacji zadania</w:t>
            </w:r>
          </w:p>
        </w:tc>
      </w:tr>
      <w:tr w:rsidR="00FE7E91" w:rsidTr="00510F48">
        <w:tc>
          <w:tcPr>
            <w:tcW w:w="675" w:type="dxa"/>
            <w:tcBorders>
              <w:top w:val="single" w:sz="4" w:space="0" w:color="auto"/>
            </w:tcBorders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E7E91" w:rsidRDefault="00FE7E91" w:rsidP="00FE7E9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zajęć wychowawczych </w:t>
            </w:r>
            <w:r>
              <w:rPr>
                <w:sz w:val="22"/>
                <w:szCs w:val="22"/>
              </w:rPr>
              <w:br/>
              <w:t>z zakresu pedagoga ulicy.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E7E91" w:rsidRDefault="00C07397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</w:t>
            </w:r>
            <w:r w:rsidR="00FE7E91">
              <w:rPr>
                <w:sz w:val="22"/>
                <w:szCs w:val="22"/>
              </w:rPr>
              <w:t xml:space="preserve"> zł.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E7E91" w:rsidRDefault="00FE7E91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socjoterapeutycznych  dla dzieci</w:t>
            </w:r>
            <w:r w:rsidR="0017119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 zł.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E91" w:rsidRDefault="00510F48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E7E91" w:rsidRDefault="00FE7E91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zajęć środowiskowych dla dzieci</w:t>
            </w:r>
            <w:r w:rsidR="0017119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82.000 zł.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E7E91" w:rsidRDefault="00FE7E91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szkolnych i pozaszkolnych programów profilaktycznych dla dzieci</w:t>
            </w:r>
            <w:r w:rsidR="001711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7" w:type="dxa"/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 zł.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E7E91" w:rsidRDefault="00FE7E91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programu korekcyjnego dla młodzieży  upijającej się.</w:t>
            </w:r>
          </w:p>
        </w:tc>
        <w:tc>
          <w:tcPr>
            <w:tcW w:w="2127" w:type="dxa"/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 zł.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7E91" w:rsidRDefault="00510F48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stycznia  2016r.</w:t>
            </w:r>
          </w:p>
          <w:p w:rsidR="00510F48" w:rsidRDefault="00510F48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 grudnia    2016r.</w:t>
            </w: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E7E91" w:rsidRDefault="00FE7E91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programu dla Dorosłych Dzieci Alkoholików.</w:t>
            </w:r>
          </w:p>
        </w:tc>
        <w:tc>
          <w:tcPr>
            <w:tcW w:w="2127" w:type="dxa"/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 zł.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171190" w:rsidTr="00510F48">
        <w:tc>
          <w:tcPr>
            <w:tcW w:w="675" w:type="dxa"/>
          </w:tcPr>
          <w:p w:rsidR="00171190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171190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klubu abstynenckiego.</w:t>
            </w:r>
          </w:p>
          <w:p w:rsidR="00171190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71190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78.000 zł.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1190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E7E91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FE7E91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telefonu zaufania.</w:t>
            </w:r>
          </w:p>
          <w:p w:rsidR="00171190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E7E91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 zł.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FE7E91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Punktu Informacyjno-Konsultacyjnego dla osób  uzależnionych ich rodzin.</w:t>
            </w:r>
          </w:p>
        </w:tc>
        <w:tc>
          <w:tcPr>
            <w:tcW w:w="2127" w:type="dxa"/>
          </w:tcPr>
          <w:p w:rsidR="00FE7E91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 zł.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FE7E91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działań edukacyjnych  dla mieszkańców Radomia.</w:t>
            </w:r>
            <w:r w:rsidR="00FE7E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E7E91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85.000 zł.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FE7E91" w:rsidTr="00510F48">
        <w:tc>
          <w:tcPr>
            <w:tcW w:w="675" w:type="dxa"/>
          </w:tcPr>
          <w:p w:rsidR="00FE7E91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36" w:type="dxa"/>
          </w:tcPr>
          <w:p w:rsidR="00FE7E91" w:rsidRDefault="00171190" w:rsidP="0017119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 działań edukacyjnych  skierowanych  do  kierowców  i kandydatów na kierowców</w:t>
            </w:r>
            <w:r w:rsidR="00510F48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FE7E91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 zł.</w:t>
            </w:r>
          </w:p>
        </w:tc>
        <w:tc>
          <w:tcPr>
            <w:tcW w:w="2268" w:type="dxa"/>
            <w:tcBorders>
              <w:bottom w:val="nil"/>
            </w:tcBorders>
          </w:tcPr>
          <w:p w:rsidR="00FE7E91" w:rsidRDefault="00FE7E91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171190" w:rsidTr="00510F48">
        <w:tc>
          <w:tcPr>
            <w:tcW w:w="675" w:type="dxa"/>
            <w:tcBorders>
              <w:bottom w:val="single" w:sz="4" w:space="0" w:color="auto"/>
            </w:tcBorders>
          </w:tcPr>
          <w:p w:rsidR="00171190" w:rsidRDefault="00171190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71190" w:rsidRDefault="00171190" w:rsidP="00510F4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Przeprowadzenie szkolenia dla sprzedawców napojów alkoholowych.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71190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 zł.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1190" w:rsidRDefault="00171190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510F48" w:rsidTr="00510F48">
        <w:tc>
          <w:tcPr>
            <w:tcW w:w="675" w:type="dxa"/>
            <w:tcBorders>
              <w:bottom w:val="single" w:sz="4" w:space="0" w:color="auto"/>
            </w:tcBorders>
          </w:tcPr>
          <w:p w:rsidR="00510F48" w:rsidRDefault="00510F48" w:rsidP="0001745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10F48" w:rsidRDefault="00510F48" w:rsidP="00510F4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10F48" w:rsidRPr="00510F48" w:rsidRDefault="00510F48" w:rsidP="00510F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10F48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7397" w:rsidRDefault="00C07397" w:rsidP="00510F48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</w:p>
          <w:p w:rsidR="00510F48" w:rsidRDefault="00C07397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07397">
              <w:rPr>
                <w:b/>
                <w:sz w:val="22"/>
                <w:szCs w:val="22"/>
              </w:rPr>
              <w:t>552.000 zł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0F48" w:rsidRDefault="00510F48" w:rsidP="00510F48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C0182F" w:rsidRDefault="00C0182F" w:rsidP="0001745B">
      <w:pPr>
        <w:spacing w:after="0" w:line="240" w:lineRule="auto"/>
        <w:jc w:val="center"/>
        <w:rPr>
          <w:sz w:val="22"/>
          <w:szCs w:val="22"/>
        </w:rPr>
      </w:pPr>
    </w:p>
    <w:p w:rsidR="00C0182F" w:rsidRDefault="00C0182F" w:rsidP="0001745B">
      <w:pPr>
        <w:spacing w:after="0" w:line="240" w:lineRule="auto"/>
        <w:rPr>
          <w:sz w:val="22"/>
          <w:szCs w:val="22"/>
        </w:rPr>
      </w:pPr>
    </w:p>
    <w:p w:rsidR="00C0182F" w:rsidRDefault="00C0182F" w:rsidP="0001745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color w:val="003366"/>
          <w:sz w:val="22"/>
          <w:szCs w:val="22"/>
          <w:u w:val="single"/>
        </w:rPr>
      </w:pPr>
      <w:r>
        <w:rPr>
          <w:b/>
          <w:bCs/>
          <w:color w:val="003366"/>
          <w:sz w:val="22"/>
          <w:szCs w:val="22"/>
          <w:u w:val="single"/>
        </w:rPr>
        <w:t xml:space="preserve">Zasady przyznawania dotacji: </w:t>
      </w:r>
    </w:p>
    <w:p w:rsidR="00C0182F" w:rsidRDefault="00C0182F" w:rsidP="0001745B">
      <w:pPr>
        <w:tabs>
          <w:tab w:val="left" w:pos="709"/>
        </w:tabs>
        <w:spacing w:after="0" w:line="240" w:lineRule="auto"/>
        <w:ind w:left="1080"/>
        <w:jc w:val="both"/>
        <w:rPr>
          <w:b/>
          <w:bCs/>
          <w:color w:val="003366"/>
          <w:sz w:val="22"/>
          <w:szCs w:val="22"/>
          <w:u w:val="single"/>
        </w:rPr>
      </w:pP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konkursu mogą przystępować organizacje pozarządowe oraz podmioty wymienione </w:t>
      </w:r>
      <w:r>
        <w:rPr>
          <w:sz w:val="22"/>
          <w:szCs w:val="22"/>
        </w:rPr>
        <w:br/>
        <w:t>w art. 3 ust. 3</w:t>
      </w:r>
      <w:r w:rsidR="006E7646">
        <w:rPr>
          <w:sz w:val="22"/>
          <w:szCs w:val="22"/>
        </w:rPr>
        <w:t xml:space="preserve"> ustawy z dnia 24 kwietnia 2003</w:t>
      </w:r>
      <w:r>
        <w:rPr>
          <w:sz w:val="22"/>
          <w:szCs w:val="22"/>
        </w:rPr>
        <w:t xml:space="preserve">r. o działalności pożytku publicznego </w:t>
      </w:r>
      <w:r>
        <w:rPr>
          <w:sz w:val="22"/>
          <w:szCs w:val="22"/>
        </w:rPr>
        <w:br/>
        <w:t xml:space="preserve">i o wolontariacie </w:t>
      </w:r>
      <w:r w:rsidR="006E7646">
        <w:rPr>
          <w:snapToGrid w:val="0"/>
          <w:sz w:val="22"/>
          <w:szCs w:val="22"/>
        </w:rPr>
        <w:t>(tekst jednolity Dz. U. z 2014</w:t>
      </w:r>
      <w:r>
        <w:rPr>
          <w:snapToGrid w:val="0"/>
          <w:sz w:val="22"/>
          <w:szCs w:val="22"/>
        </w:rPr>
        <w:t xml:space="preserve">r. poz. 1118 z </w:t>
      </w:r>
      <w:proofErr w:type="spellStart"/>
      <w:r>
        <w:rPr>
          <w:snapToGrid w:val="0"/>
          <w:sz w:val="22"/>
          <w:szCs w:val="22"/>
        </w:rPr>
        <w:t>późn</w:t>
      </w:r>
      <w:proofErr w:type="spellEnd"/>
      <w:r>
        <w:rPr>
          <w:snapToGrid w:val="0"/>
          <w:sz w:val="22"/>
          <w:szCs w:val="22"/>
        </w:rPr>
        <w:t xml:space="preserve">. zm.), zwane dalej „oferentami”. 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Dotację na realizację zadania otrzymują oferenci, których oferty zostaną uznane za najkorzystniejsze i wybrane w niniejszym postępowaniu konkursowym. 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Dotacja jest przeznaczona na </w:t>
      </w:r>
      <w:r>
        <w:rPr>
          <w:b/>
          <w:bCs/>
          <w:sz w:val="22"/>
          <w:szCs w:val="22"/>
        </w:rPr>
        <w:t>wsparcie</w:t>
      </w:r>
      <w:r>
        <w:rPr>
          <w:sz w:val="22"/>
          <w:szCs w:val="22"/>
        </w:rPr>
        <w:t xml:space="preserve"> zadań, o których mowa </w:t>
      </w:r>
      <w:r>
        <w:rPr>
          <w:sz w:val="22"/>
          <w:szCs w:val="22"/>
        </w:rPr>
        <w:br/>
        <w:t xml:space="preserve">w ogłoszeniu konkursowym. 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Złożenie oferty nie jest równoznaczne z przyznaniem dotacji.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Złożenie oferty o dotację nie gwarantuje przyznania środków w wysokości, o które występuje oferent. W takim przypadku oferentowi przysługuje prawo proporcjonalnego zmniejszenia zakresu rzeczowego zadania lub rezygnacja z realizacji zadania.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 xml:space="preserve">W przypadku otrzymania dotacji w niższej kwocie niż wnioskowana, oferent zobowiązany jest do wypełnienia w generatorze wniosków nowej zaktualizowanej oferty, przesłania jej elektronicznie oraz wydrukowania </w:t>
      </w:r>
      <w:r>
        <w:rPr>
          <w:b/>
          <w:bCs/>
          <w:color w:val="003366"/>
          <w:sz w:val="22"/>
          <w:szCs w:val="22"/>
        </w:rPr>
        <w:br/>
        <w:t>i dostarczenia w formie papierowej</w:t>
      </w:r>
      <w:r w:rsidR="00314674">
        <w:rPr>
          <w:b/>
          <w:bCs/>
          <w:color w:val="003366"/>
          <w:sz w:val="22"/>
          <w:szCs w:val="22"/>
        </w:rPr>
        <w:t>.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Szczegółowe warunki realizacji, </w:t>
      </w:r>
      <w:r>
        <w:rPr>
          <w:b/>
          <w:bCs/>
          <w:sz w:val="22"/>
          <w:szCs w:val="22"/>
        </w:rPr>
        <w:t>dofinansowania</w:t>
      </w:r>
      <w:r>
        <w:rPr>
          <w:sz w:val="22"/>
          <w:szCs w:val="22"/>
        </w:rPr>
        <w:t xml:space="preserve"> zadania reguluje umowa zawarta pomiędzy Gminą Miasta Radomia a oferentem.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Prawa i obowiązki dotyczące realizacji zadania nie mogą być przenoszone na inne podmioty bądź jednostki. 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after="0" w:line="24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otwartym konkursie ofert może zostać wybrana więcej niż jedna oferta.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after="0" w:line="24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Dopuszcza się stosowanie nazw własnych zadania (jako dopisek po tytule zadania).</w:t>
      </w:r>
    </w:p>
    <w:p w:rsidR="00C0182F" w:rsidRDefault="00C0182F" w:rsidP="0001745B">
      <w:pPr>
        <w:numPr>
          <w:ilvl w:val="0"/>
          <w:numId w:val="4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Wymagany minimalny wkład finansowy w realizację zadania wynosi 10% całości kosztów realizacji zadania </w:t>
      </w:r>
      <w:r>
        <w:rPr>
          <w:sz w:val="22"/>
          <w:szCs w:val="22"/>
        </w:rPr>
        <w:t>(wkładem finansowym oferenta są: środki finansowe własne oraz środki finansowe z innych źródeł w tym: wpłaty i opłaty adresatów zadania publicznego, środki finansowe z innych źródeł publicznych, w szczególności dotacje z budżetu państwa lub budżetu innej niż Gmina Miasta Radomia jednostki samorządu terytorialnego, funduszy celowych, środki z funduszy strukturalnych – o ile nie zachodzi podwójne finansowanie).</w:t>
      </w:r>
    </w:p>
    <w:p w:rsidR="00C0182F" w:rsidRDefault="00C0182F" w:rsidP="0001745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/>
          <w:bCs/>
          <w:color w:val="003366"/>
          <w:sz w:val="22"/>
          <w:szCs w:val="22"/>
          <w:u w:val="single"/>
        </w:rPr>
      </w:pPr>
      <w:r>
        <w:rPr>
          <w:b/>
          <w:bCs/>
          <w:color w:val="003366"/>
          <w:sz w:val="22"/>
          <w:szCs w:val="22"/>
          <w:u w:val="single"/>
        </w:rPr>
        <w:t xml:space="preserve">Termin i warunki realizacji zadania: </w:t>
      </w:r>
    </w:p>
    <w:p w:rsidR="00C0182F" w:rsidRDefault="00C0182F" w:rsidP="0001745B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C0182F" w:rsidRDefault="00C0182F" w:rsidP="0001745B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567" w:hanging="284"/>
        <w:jc w:val="both"/>
        <w:rPr>
          <w:b/>
          <w:bCs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>Zadanie winno być zrealizowane z najwyższą starannością, zgodnie z zawartą umową oraz obowiązującymi standardami i przepisami w zakresie opisanym w ofercie.</w:t>
      </w:r>
    </w:p>
    <w:p w:rsidR="00C0182F" w:rsidRDefault="00C0182F" w:rsidP="0001745B">
      <w:pPr>
        <w:spacing w:after="0" w:line="240" w:lineRule="auto"/>
        <w:ind w:left="240"/>
        <w:jc w:val="both"/>
        <w:rPr>
          <w:b/>
          <w:bCs/>
          <w:sz w:val="22"/>
          <w:szCs w:val="22"/>
          <w:u w:val="single"/>
        </w:rPr>
      </w:pPr>
    </w:p>
    <w:p w:rsidR="00C0182F" w:rsidRDefault="00C0182F" w:rsidP="0001745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snapToGrid w:val="0"/>
          <w:color w:val="003366"/>
          <w:sz w:val="22"/>
          <w:szCs w:val="22"/>
          <w:u w:val="single"/>
        </w:rPr>
      </w:pPr>
      <w:r>
        <w:rPr>
          <w:b/>
          <w:bCs/>
          <w:snapToGrid w:val="0"/>
          <w:color w:val="003366"/>
          <w:sz w:val="22"/>
          <w:szCs w:val="22"/>
          <w:u w:val="single"/>
        </w:rPr>
        <w:t>Termin i warunki składania ofert:</w:t>
      </w:r>
    </w:p>
    <w:p w:rsidR="00C0182F" w:rsidRDefault="00C0182F" w:rsidP="0001745B">
      <w:pPr>
        <w:spacing w:after="0" w:line="240" w:lineRule="auto"/>
        <w:jc w:val="both"/>
        <w:rPr>
          <w:b/>
          <w:bCs/>
          <w:color w:val="000000"/>
          <w:sz w:val="22"/>
          <w:szCs w:val="22"/>
          <w:u w:val="single"/>
        </w:rPr>
      </w:pPr>
    </w:p>
    <w:p w:rsidR="00C0182F" w:rsidRPr="001E6611" w:rsidRDefault="00C0182F" w:rsidP="0001745B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i/>
          <w:iCs/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Warunkiem przystąpienia do konkursu jest wypełnienie oferty w generatorze wniosków, </w:t>
      </w:r>
      <w:r w:rsidR="00314674">
        <w:rPr>
          <w:snapToGrid w:val="0"/>
          <w:color w:val="000000"/>
          <w:sz w:val="22"/>
          <w:szCs w:val="22"/>
        </w:rPr>
        <w:t xml:space="preserve"> </w:t>
      </w:r>
      <w:r w:rsidR="00314674">
        <w:rPr>
          <w:snapToGrid w:val="0"/>
          <w:color w:val="000000"/>
          <w:sz w:val="22"/>
          <w:szCs w:val="22"/>
        </w:rPr>
        <w:lastRenderedPageBreak/>
        <w:t>która jest dostępna  na stroni</w:t>
      </w:r>
      <w:r w:rsidR="004764E0">
        <w:rPr>
          <w:snapToGrid w:val="0"/>
          <w:color w:val="000000"/>
          <w:sz w:val="22"/>
          <w:szCs w:val="22"/>
        </w:rPr>
        <w:t>e</w:t>
      </w:r>
      <w:bookmarkStart w:id="0" w:name="_GoBack"/>
      <w:bookmarkEnd w:id="0"/>
      <w:r w:rsidR="00314674">
        <w:rPr>
          <w:snapToGrid w:val="0"/>
          <w:color w:val="000000"/>
          <w:sz w:val="22"/>
          <w:szCs w:val="22"/>
        </w:rPr>
        <w:t xml:space="preserve"> internetowej </w:t>
      </w:r>
      <w:hyperlink r:id="rId7" w:history="1">
        <w:r w:rsidR="00314674" w:rsidRPr="00E731B6">
          <w:rPr>
            <w:rStyle w:val="Hipercze"/>
            <w:snapToGrid w:val="0"/>
            <w:sz w:val="22"/>
            <w:szCs w:val="22"/>
          </w:rPr>
          <w:t>www.ngo.radom.pl</w:t>
        </w:r>
      </w:hyperlink>
      <w:r w:rsidR="00314674">
        <w:rPr>
          <w:snapToGrid w:val="0"/>
          <w:color w:val="000000"/>
          <w:sz w:val="22"/>
          <w:szCs w:val="22"/>
        </w:rPr>
        <w:t xml:space="preserve"> w zakładce „Dotacje – Konkursy” </w:t>
      </w:r>
      <w:r>
        <w:rPr>
          <w:snapToGrid w:val="0"/>
          <w:color w:val="000000"/>
          <w:sz w:val="22"/>
          <w:szCs w:val="22"/>
        </w:rPr>
        <w:t xml:space="preserve">przesłanie jej elektronicznie za pomocą generatora oraz wydrukowanie i złożenie jej wraz z wymaganymi załącznikami w terminie </w:t>
      </w:r>
      <w:r>
        <w:rPr>
          <w:b/>
          <w:bCs/>
          <w:snapToGrid w:val="0"/>
          <w:color w:val="000000"/>
          <w:sz w:val="22"/>
          <w:szCs w:val="22"/>
        </w:rPr>
        <w:t xml:space="preserve">do dnia </w:t>
      </w:r>
      <w:r w:rsidR="002334D1">
        <w:rPr>
          <w:b/>
          <w:bCs/>
          <w:snapToGrid w:val="0"/>
          <w:color w:val="000000"/>
          <w:sz w:val="22"/>
          <w:szCs w:val="22"/>
        </w:rPr>
        <w:t>31 grudnia</w:t>
      </w:r>
      <w:r>
        <w:rPr>
          <w:snapToGrid w:val="0"/>
          <w:color w:val="000000"/>
          <w:sz w:val="22"/>
          <w:szCs w:val="22"/>
        </w:rPr>
        <w:t xml:space="preserve"> odrębnie dla każdego zadania.</w:t>
      </w:r>
    </w:p>
    <w:p w:rsidR="00C0182F" w:rsidRPr="00064EBD" w:rsidRDefault="00C0182F" w:rsidP="00064EBD">
      <w:pPr>
        <w:tabs>
          <w:tab w:val="num" w:pos="567"/>
        </w:tabs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2. Jeden wydrukowany i podpisany egzemplarz oferty (tożsamy z przesłaną wersją elektroniczną) wraz z wymaganymi załącznikami należy złożyć w zamkniętej kopercie w jeden z niżej wymienionych sposobów:</w:t>
      </w:r>
    </w:p>
    <w:p w:rsidR="00C0182F" w:rsidRDefault="00C0182F" w:rsidP="0001745B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osobiście w godzinach: 7.30 – 15.30 w sekretariacie Wydziału Zdrowia i Polityki Społecznej ul .Żeromskiego 53, p. 182;</w:t>
      </w:r>
    </w:p>
    <w:p w:rsidR="00C0182F" w:rsidRDefault="00C0182F" w:rsidP="00064EBD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C0182F" w:rsidRPr="00064EBD" w:rsidRDefault="00C67E79" w:rsidP="00CA4C25">
      <w:pPr>
        <w:spacing w:after="0"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UWAGA!</w:t>
      </w:r>
    </w:p>
    <w:p w:rsidR="00C0182F" w:rsidRDefault="00C0182F" w:rsidP="0001745B">
      <w:pPr>
        <w:tabs>
          <w:tab w:val="num" w:pos="567"/>
        </w:tabs>
        <w:spacing w:after="0" w:line="240" w:lineRule="auto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O zachowaniu terminu złożenia oferty decyduje data wpływu wersji papierowej do Urzędu Miejskiego w Radomiu.</w:t>
      </w:r>
    </w:p>
    <w:p w:rsidR="00C0182F" w:rsidRPr="00CA4C25" w:rsidRDefault="00CA4C25" w:rsidP="00CA4C25">
      <w:pPr>
        <w:widowControl w:val="0"/>
        <w:spacing w:after="0" w:line="240" w:lineRule="auto"/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3.  </w:t>
      </w:r>
      <w:r w:rsidR="00C0182F" w:rsidRPr="00CA4C25">
        <w:rPr>
          <w:snapToGrid w:val="0"/>
          <w:color w:val="000000"/>
          <w:sz w:val="22"/>
          <w:szCs w:val="22"/>
        </w:rPr>
        <w:t xml:space="preserve">Jedna organizacja może złożyć </w:t>
      </w:r>
      <w:r w:rsidR="00C0182F" w:rsidRPr="00CA4C25">
        <w:rPr>
          <w:b/>
          <w:bCs/>
          <w:snapToGrid w:val="0"/>
          <w:color w:val="000000"/>
          <w:sz w:val="22"/>
          <w:szCs w:val="22"/>
        </w:rPr>
        <w:t xml:space="preserve"> 1 ofertę</w:t>
      </w:r>
      <w:r w:rsidR="00C0182F" w:rsidRPr="00CA4C25">
        <w:rPr>
          <w:snapToGrid w:val="0"/>
          <w:color w:val="000000"/>
          <w:sz w:val="22"/>
          <w:szCs w:val="22"/>
        </w:rPr>
        <w:t xml:space="preserve"> w ramach zadania.</w:t>
      </w:r>
    </w:p>
    <w:p w:rsidR="00CA4C25" w:rsidRPr="00CA4C25" w:rsidRDefault="00CA4C25" w:rsidP="00CA4C25">
      <w:pPr>
        <w:widowControl w:val="0"/>
        <w:spacing w:after="0" w:line="240" w:lineRule="auto"/>
        <w:ind w:left="457" w:hanging="173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4.  </w:t>
      </w:r>
      <w:r w:rsidRPr="00CA4C25">
        <w:rPr>
          <w:snapToGrid w:val="0"/>
          <w:color w:val="000000"/>
          <w:sz w:val="22"/>
          <w:szCs w:val="22"/>
        </w:rPr>
        <w:t>Czytelnie wypełniona oferta musi być zgodna z załącznikiem Nr 1 do ogłoszenia</w:t>
      </w:r>
      <w:r>
        <w:rPr>
          <w:snapToGrid w:val="0"/>
          <w:color w:val="000000"/>
          <w:sz w:val="22"/>
          <w:szCs w:val="22"/>
        </w:rPr>
        <w:t>.</w:t>
      </w:r>
    </w:p>
    <w:p w:rsidR="00C0182F" w:rsidRDefault="00CA4C25" w:rsidP="00CA4C25">
      <w:pPr>
        <w:widowControl w:val="0"/>
        <w:spacing w:after="0" w:line="240" w:lineRule="auto"/>
        <w:ind w:left="284"/>
        <w:jc w:val="both"/>
        <w:rPr>
          <w:i/>
          <w:iCs/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5</w:t>
      </w:r>
      <w:r w:rsidR="00C0182F">
        <w:rPr>
          <w:snapToGrid w:val="0"/>
          <w:color w:val="000000"/>
          <w:sz w:val="22"/>
          <w:szCs w:val="22"/>
        </w:rPr>
        <w:t xml:space="preserve">. </w:t>
      </w:r>
      <w:r>
        <w:rPr>
          <w:snapToGrid w:val="0"/>
          <w:color w:val="000000"/>
          <w:sz w:val="22"/>
          <w:szCs w:val="22"/>
        </w:rPr>
        <w:t xml:space="preserve"> </w:t>
      </w:r>
      <w:r w:rsidR="00C0182F">
        <w:rPr>
          <w:snapToGrid w:val="0"/>
          <w:sz w:val="22"/>
          <w:szCs w:val="22"/>
        </w:rPr>
        <w:t xml:space="preserve">Oferta w wersji papierowej powinna </w:t>
      </w:r>
      <w:r w:rsidR="00314674">
        <w:rPr>
          <w:snapToGrid w:val="0"/>
          <w:sz w:val="22"/>
          <w:szCs w:val="22"/>
        </w:rPr>
        <w:t xml:space="preserve"> być</w:t>
      </w:r>
      <w:r w:rsidR="00C0182F">
        <w:rPr>
          <w:snapToGrid w:val="0"/>
          <w:sz w:val="22"/>
          <w:szCs w:val="22"/>
        </w:rPr>
        <w:t xml:space="preserve"> złożona wraz z </w:t>
      </w:r>
      <w:r w:rsidR="00C0182F">
        <w:rPr>
          <w:snapToGrid w:val="0"/>
          <w:sz w:val="22"/>
          <w:szCs w:val="22"/>
        </w:rPr>
        <w:tab/>
        <w:t>wymaganymi załącznikami w jednym egzemplarzu, w</w:t>
      </w:r>
      <w:r w:rsidR="00314674">
        <w:rPr>
          <w:snapToGrid w:val="0"/>
          <w:sz w:val="22"/>
          <w:szCs w:val="22"/>
        </w:rPr>
        <w:t xml:space="preserve"> zamkniętej kopercie na której </w:t>
      </w:r>
      <w:r w:rsidR="00C0182F">
        <w:rPr>
          <w:snapToGrid w:val="0"/>
          <w:sz w:val="22"/>
          <w:szCs w:val="22"/>
        </w:rPr>
        <w:t>powinny znajdować się następujące informacje:</w:t>
      </w:r>
    </w:p>
    <w:p w:rsidR="00C0182F" w:rsidRDefault="00C0182F" w:rsidP="0001745B">
      <w:pPr>
        <w:widowControl w:val="0"/>
        <w:numPr>
          <w:ilvl w:val="1"/>
          <w:numId w:val="5"/>
        </w:numPr>
        <w:tabs>
          <w:tab w:val="left" w:pos="851"/>
          <w:tab w:val="num" w:pos="1440"/>
        </w:tabs>
        <w:spacing w:after="0" w:line="240" w:lineRule="auto"/>
        <w:ind w:left="851" w:hanging="284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>nazwa i siedziba oferenta lub pieczątka oferenta;</w:t>
      </w:r>
    </w:p>
    <w:p w:rsidR="00C0182F" w:rsidRDefault="00C0182F" w:rsidP="0001745B">
      <w:pPr>
        <w:widowControl w:val="0"/>
        <w:numPr>
          <w:ilvl w:val="1"/>
          <w:numId w:val="5"/>
        </w:numPr>
        <w:tabs>
          <w:tab w:val="left" w:pos="851"/>
          <w:tab w:val="num" w:pos="1440"/>
        </w:tabs>
        <w:spacing w:after="0" w:line="240" w:lineRule="auto"/>
        <w:ind w:left="851" w:hanging="284"/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</w:rPr>
        <w:t>numer konkursu;</w:t>
      </w:r>
    </w:p>
    <w:p w:rsidR="00C0182F" w:rsidRDefault="00C0182F" w:rsidP="0001745B">
      <w:pPr>
        <w:widowControl w:val="0"/>
        <w:numPr>
          <w:ilvl w:val="1"/>
          <w:numId w:val="5"/>
        </w:numPr>
        <w:tabs>
          <w:tab w:val="left" w:pos="851"/>
          <w:tab w:val="num" w:pos="1440"/>
        </w:tabs>
        <w:spacing w:after="0" w:line="240" w:lineRule="auto"/>
        <w:ind w:left="851" w:hanging="284"/>
        <w:jc w:val="both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rodzaj zadania publicznego zgodny z rodzajem podanym w ogłoszeniu;</w:t>
      </w:r>
    </w:p>
    <w:p w:rsidR="00C0182F" w:rsidRDefault="00C0182F" w:rsidP="0001745B">
      <w:pPr>
        <w:widowControl w:val="0"/>
        <w:numPr>
          <w:ilvl w:val="1"/>
          <w:numId w:val="5"/>
        </w:numPr>
        <w:tabs>
          <w:tab w:val="left" w:pos="851"/>
          <w:tab w:val="num" w:pos="1440"/>
        </w:tabs>
        <w:spacing w:after="0" w:line="240" w:lineRule="auto"/>
        <w:ind w:left="851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tytuł zadania wybrany spośród wyszczególnionych w ogłoszeniu</w:t>
      </w:r>
      <w:r>
        <w:rPr>
          <w:b/>
          <w:bCs/>
          <w:snapToGrid w:val="0"/>
          <w:sz w:val="22"/>
          <w:szCs w:val="22"/>
        </w:rPr>
        <w:t>;</w:t>
      </w:r>
    </w:p>
    <w:p w:rsidR="00C0182F" w:rsidRDefault="00C0182F" w:rsidP="0001745B">
      <w:pPr>
        <w:widowControl w:val="0"/>
        <w:numPr>
          <w:ilvl w:val="1"/>
          <w:numId w:val="5"/>
        </w:numPr>
        <w:tabs>
          <w:tab w:val="left" w:pos="851"/>
          <w:tab w:val="num" w:pos="1440"/>
        </w:tabs>
        <w:spacing w:after="0" w:line="240" w:lineRule="auto"/>
        <w:ind w:left="851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wysokość wnioskowanej kwoty dotacji.</w:t>
      </w:r>
    </w:p>
    <w:p w:rsidR="00C0182F" w:rsidRDefault="00314674" w:rsidP="0001745B">
      <w:pPr>
        <w:widowControl w:val="0"/>
        <w:numPr>
          <w:ilvl w:val="1"/>
          <w:numId w:val="5"/>
        </w:numPr>
        <w:tabs>
          <w:tab w:val="left" w:pos="851"/>
          <w:tab w:val="num" w:pos="1440"/>
        </w:tabs>
        <w:spacing w:after="0" w:line="240" w:lineRule="auto"/>
        <w:ind w:left="851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="00C0182F">
        <w:rPr>
          <w:snapToGrid w:val="0"/>
          <w:sz w:val="22"/>
          <w:szCs w:val="22"/>
        </w:rPr>
        <w:t>uma kontrolna oferty</w:t>
      </w:r>
      <w:r>
        <w:rPr>
          <w:snapToGrid w:val="0"/>
          <w:sz w:val="22"/>
          <w:szCs w:val="22"/>
        </w:rPr>
        <w:t>.</w:t>
      </w:r>
    </w:p>
    <w:p w:rsidR="00C0182F" w:rsidRDefault="00C0182F" w:rsidP="0001745B">
      <w:pPr>
        <w:widowControl w:val="0"/>
        <w:spacing w:after="0" w:line="240" w:lineRule="auto"/>
        <w:jc w:val="both"/>
        <w:rPr>
          <w:b/>
          <w:bCs/>
          <w:snapToGrid w:val="0"/>
          <w:sz w:val="22"/>
          <w:szCs w:val="22"/>
        </w:rPr>
      </w:pPr>
    </w:p>
    <w:p w:rsidR="00C0182F" w:rsidRDefault="00C0182F" w:rsidP="0001745B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 wszystkie niepotrzebne sformułowania oznaczone cyfrą </w:t>
      </w:r>
      <w:r>
        <w:rPr>
          <w:snapToGrid w:val="0"/>
          <w:sz w:val="22"/>
          <w:szCs w:val="22"/>
          <w:vertAlign w:val="superscript"/>
        </w:rPr>
        <w:t>1)</w:t>
      </w:r>
      <w:r>
        <w:rPr>
          <w:snapToGrid w:val="0"/>
          <w:sz w:val="22"/>
          <w:szCs w:val="22"/>
        </w:rPr>
        <w:t xml:space="preserve"> oraz zostaną podane wszystkie żądane informacje.</w:t>
      </w:r>
    </w:p>
    <w:p w:rsidR="00C0182F" w:rsidRDefault="00C0182F" w:rsidP="0001745B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snapToGrid w:val="0"/>
          <w:sz w:val="22"/>
          <w:szCs w:val="22"/>
        </w:rPr>
      </w:pPr>
    </w:p>
    <w:p w:rsidR="00C0182F" w:rsidRDefault="00C0182F" w:rsidP="0001745B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snapToGrid w:val="0"/>
          <w:sz w:val="22"/>
          <w:szCs w:val="22"/>
        </w:rPr>
      </w:pPr>
    </w:p>
    <w:p w:rsidR="00C0182F" w:rsidRDefault="00C0182F" w:rsidP="0001745B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snapToGrid w:val="0"/>
          <w:color w:val="003366"/>
          <w:sz w:val="22"/>
          <w:szCs w:val="22"/>
          <w:u w:val="single"/>
        </w:rPr>
      </w:pPr>
      <w:r>
        <w:rPr>
          <w:b/>
          <w:bCs/>
          <w:snapToGrid w:val="0"/>
          <w:color w:val="003366"/>
          <w:sz w:val="22"/>
          <w:szCs w:val="22"/>
          <w:u w:val="single"/>
        </w:rPr>
        <w:t>Do oferty należy dołączyć:</w:t>
      </w:r>
    </w:p>
    <w:p w:rsidR="00C0182F" w:rsidRDefault="00C0182F" w:rsidP="0001745B">
      <w:pPr>
        <w:widowControl w:val="0"/>
        <w:spacing w:after="0" w:line="240" w:lineRule="auto"/>
        <w:ind w:left="97"/>
        <w:jc w:val="both"/>
        <w:rPr>
          <w:b/>
          <w:bCs/>
          <w:snapToGrid w:val="0"/>
          <w:sz w:val="22"/>
          <w:szCs w:val="22"/>
          <w:u w:val="single"/>
        </w:rPr>
      </w:pPr>
    </w:p>
    <w:p w:rsidR="00C0182F" w:rsidRDefault="00C0182F" w:rsidP="0001745B">
      <w:pPr>
        <w:widowControl w:val="0"/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284"/>
        <w:jc w:val="both"/>
        <w:rPr>
          <w:snapToGrid w:val="0"/>
          <w:sz w:val="22"/>
          <w:szCs w:val="22"/>
          <w:u w:val="single"/>
        </w:rPr>
      </w:pPr>
      <w:r>
        <w:rPr>
          <w:snapToGrid w:val="0"/>
          <w:sz w:val="22"/>
          <w:szCs w:val="22"/>
          <w:u w:val="single"/>
        </w:rPr>
        <w:t xml:space="preserve">Kopię aktualnego odpisu lub wyciągu z Krajowego Rejestru Sądowego lub </w:t>
      </w:r>
      <w:r>
        <w:rPr>
          <w:sz w:val="22"/>
          <w:szCs w:val="22"/>
          <w:u w:val="single"/>
        </w:rPr>
        <w:t>innego właściwego dokumentu stanowiącego o podstawie działalności podmiotu:</w:t>
      </w:r>
    </w:p>
    <w:p w:rsidR="00C0182F" w:rsidRDefault="00C0182F" w:rsidP="0001745B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</w:pPr>
      <w:r>
        <w:t>w przypadku fundacji i stowarzyszeń - zgodny ze stanem faktycznym i prawnym niezależnie od daty jego wystawienia odpis aktualny z Krajowego Rejestru Sądowego;</w:t>
      </w:r>
    </w:p>
    <w:p w:rsidR="00C0182F" w:rsidRDefault="00C0182F" w:rsidP="0001745B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</w:pPr>
      <w:r>
        <w:t xml:space="preserve">w przypadku pozostałych podmiotów </w:t>
      </w:r>
      <w:r w:rsidR="006E7646">
        <w:t>-</w:t>
      </w:r>
      <w:r>
        <w:t xml:space="preserve"> inne dokumenty właściwe dla podmiotu;</w:t>
      </w:r>
    </w:p>
    <w:p w:rsidR="00C0182F" w:rsidRDefault="00C0182F" w:rsidP="0001745B">
      <w:pPr>
        <w:numPr>
          <w:ilvl w:val="0"/>
          <w:numId w:val="9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</w:pPr>
      <w:r>
        <w:rPr>
          <w:snapToGrid w:val="0"/>
        </w:rPr>
        <w:t>w przypadku podmiotów znajdujących się w ewidencji prowadzonej przez Prezydenta Miasta Radomia, dopuszcza się złożenie oświadczenia oferenta zawierające:</w:t>
      </w:r>
    </w:p>
    <w:p w:rsidR="00C0182F" w:rsidRDefault="00C0182F" w:rsidP="0001745B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</w:pPr>
      <w:r>
        <w:rPr>
          <w:snapToGrid w:val="0"/>
        </w:rPr>
        <w:t>nazwę rejestru (np. Ewidencja Prezydenta Miasta Radomia);</w:t>
      </w:r>
    </w:p>
    <w:p w:rsidR="00C0182F" w:rsidRDefault="00C0182F" w:rsidP="0001745B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</w:pPr>
      <w:r>
        <w:rPr>
          <w:snapToGrid w:val="0"/>
        </w:rPr>
        <w:t>numer pozycji pod którym podmiot został wpisany;</w:t>
      </w:r>
    </w:p>
    <w:p w:rsidR="00C0182F" w:rsidRDefault="00C0182F" w:rsidP="0001745B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</w:pPr>
      <w:r>
        <w:rPr>
          <w:snapToGrid w:val="0"/>
        </w:rPr>
        <w:t>imienny wykaz osób uprawnionych do reprezentowania oferenta i zaciągania</w:t>
      </w:r>
      <w:r>
        <w:rPr>
          <w:snapToGrid w:val="0"/>
        </w:rPr>
        <w:br/>
        <w:t>zobowiązań majątkowych;</w:t>
      </w:r>
    </w:p>
    <w:p w:rsidR="00C0182F" w:rsidRDefault="00C0182F" w:rsidP="0001745B">
      <w:pPr>
        <w:numPr>
          <w:ilvl w:val="0"/>
          <w:numId w:val="10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</w:pPr>
      <w:r>
        <w:rPr>
          <w:snapToGrid w:val="0"/>
        </w:rPr>
        <w:t>sposób reprezentowania organizacji zgodny z zapisem statutowym.</w:t>
      </w:r>
    </w:p>
    <w:p w:rsidR="00C0182F" w:rsidRDefault="00C0182F" w:rsidP="0001745B">
      <w:pPr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</w:pPr>
      <w:r>
        <w:t xml:space="preserve">w przypadku niewpisanych do KRS podmiotów działających na podstawie przepisów </w:t>
      </w:r>
      <w: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C0182F" w:rsidRDefault="00C0182F" w:rsidP="0001745B">
      <w:pPr>
        <w:widowControl w:val="0"/>
        <w:spacing w:after="0" w:line="240" w:lineRule="auto"/>
        <w:ind w:left="567"/>
        <w:jc w:val="both"/>
        <w:rPr>
          <w:snapToGrid w:val="0"/>
          <w:sz w:val="22"/>
          <w:szCs w:val="22"/>
          <w:u w:val="single"/>
        </w:rPr>
      </w:pPr>
    </w:p>
    <w:p w:rsidR="00C0182F" w:rsidRDefault="00C0182F" w:rsidP="0001745B">
      <w:pPr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425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Aktualny statut oferenta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sz w:val="22"/>
          <w:szCs w:val="22"/>
        </w:rPr>
        <w:t>nie dotyczy parafii i innych kościelnych osób prawnych  nieposiadających statusu organizacji pożytku publicznego)</w:t>
      </w:r>
      <w:r>
        <w:rPr>
          <w:snapToGrid w:val="0"/>
          <w:color w:val="000000"/>
          <w:sz w:val="22"/>
          <w:szCs w:val="22"/>
        </w:rPr>
        <w:t>.</w:t>
      </w:r>
    </w:p>
    <w:p w:rsidR="00C0182F" w:rsidRDefault="00C0182F" w:rsidP="0001745B">
      <w:pPr>
        <w:widowControl w:val="0"/>
        <w:numPr>
          <w:ilvl w:val="1"/>
          <w:numId w:val="10"/>
        </w:numPr>
        <w:tabs>
          <w:tab w:val="left" w:pos="567"/>
        </w:tabs>
        <w:spacing w:after="0" w:line="240" w:lineRule="auto"/>
        <w:ind w:left="567" w:hanging="425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Umowa zawarta pomiędzy organizacjami pozarządowymi – w przypadku składania oferty wspólnej. </w:t>
      </w:r>
    </w:p>
    <w:p w:rsidR="00C0182F" w:rsidRDefault="00C0182F" w:rsidP="0001745B">
      <w:pPr>
        <w:widowControl w:val="0"/>
        <w:spacing w:after="0" w:line="240" w:lineRule="auto"/>
        <w:jc w:val="both"/>
        <w:rPr>
          <w:snapToGrid w:val="0"/>
          <w:sz w:val="22"/>
          <w:szCs w:val="22"/>
        </w:rPr>
      </w:pPr>
    </w:p>
    <w:p w:rsidR="00C0182F" w:rsidRDefault="00C0182F" w:rsidP="0001745B">
      <w:pPr>
        <w:widowControl w:val="0"/>
        <w:spacing w:after="0" w:line="240" w:lineRule="auto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Dodatkowo:</w:t>
      </w:r>
    </w:p>
    <w:p w:rsidR="00C0182F" w:rsidRDefault="00C0182F" w:rsidP="0001745B">
      <w:pPr>
        <w:widowControl w:val="0"/>
        <w:spacing w:after="0" w:line="240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 przypadku, gdy umowę o dotację podpisują osoby inne niż umocowane do reprezentacji zgodnie ze statutem oferenta konieczne, jest dołączenie pełnomocnictwa do działania </w:t>
      </w:r>
      <w:r>
        <w:rPr>
          <w:snapToGrid w:val="0"/>
          <w:sz w:val="22"/>
          <w:szCs w:val="22"/>
        </w:rPr>
        <w:br/>
        <w:t xml:space="preserve">w imieniu oferenta wraz z  </w:t>
      </w:r>
      <w:r w:rsidRPr="006E7646">
        <w:rPr>
          <w:bCs/>
          <w:snapToGrid w:val="0"/>
          <w:sz w:val="22"/>
          <w:szCs w:val="22"/>
        </w:rPr>
        <w:t>wniesioną opłatą skarbową.</w:t>
      </w:r>
      <w:r>
        <w:rPr>
          <w:b/>
          <w:bCs/>
          <w:snapToGrid w:val="0"/>
          <w:sz w:val="22"/>
          <w:szCs w:val="22"/>
        </w:rPr>
        <w:t xml:space="preserve">   </w:t>
      </w:r>
    </w:p>
    <w:p w:rsidR="00C0182F" w:rsidRDefault="00C0182F" w:rsidP="0001745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snapToGrid w:val="0"/>
          <w:sz w:val="22"/>
          <w:szCs w:val="22"/>
        </w:rPr>
      </w:pPr>
    </w:p>
    <w:p w:rsidR="00C0182F" w:rsidRDefault="00C0182F" w:rsidP="0001745B">
      <w:pPr>
        <w:widowControl w:val="0"/>
        <w:tabs>
          <w:tab w:val="left" w:pos="567"/>
        </w:tabs>
        <w:spacing w:after="0" w:line="240" w:lineRule="auto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(-ów).</w:t>
      </w:r>
    </w:p>
    <w:p w:rsidR="00C0182F" w:rsidRDefault="00C0182F" w:rsidP="0001745B">
      <w:pPr>
        <w:widowControl w:val="0"/>
        <w:spacing w:after="0" w:line="240" w:lineRule="auto"/>
        <w:ind w:left="284"/>
        <w:jc w:val="both"/>
        <w:rPr>
          <w:snapToGrid w:val="0"/>
          <w:sz w:val="22"/>
          <w:szCs w:val="22"/>
        </w:rPr>
      </w:pPr>
    </w:p>
    <w:p w:rsidR="00C0182F" w:rsidRDefault="00C0182F" w:rsidP="0001745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:rsidR="00C0182F" w:rsidRDefault="00C0182F" w:rsidP="0001745B">
      <w:pPr>
        <w:widowControl w:val="0"/>
        <w:numPr>
          <w:ilvl w:val="0"/>
          <w:numId w:val="11"/>
        </w:numPr>
        <w:spacing w:after="0" w:line="240" w:lineRule="auto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Kopie dokumentów składane łącznie z ofertą powinny być poświadczone </w:t>
      </w:r>
      <w:r>
        <w:rPr>
          <w:b/>
          <w:bCs/>
          <w:i/>
          <w:iCs/>
          <w:snapToGrid w:val="0"/>
          <w:sz w:val="22"/>
          <w:szCs w:val="22"/>
        </w:rPr>
        <w:t>„za zgodność z oryginałem na dzień ..........</w:t>
      </w:r>
      <w:r>
        <w:rPr>
          <w:b/>
          <w:bCs/>
          <w:snapToGrid w:val="0"/>
          <w:sz w:val="22"/>
          <w:szCs w:val="22"/>
        </w:rPr>
        <w:t xml:space="preserve">” przez oferenta </w:t>
      </w:r>
      <w:r>
        <w:rPr>
          <w:snapToGrid w:val="0"/>
          <w:sz w:val="22"/>
          <w:szCs w:val="22"/>
        </w:rPr>
        <w:t>(osobę upoważnioną do reprezentowania podmiotu składającego ofertę).</w:t>
      </w:r>
    </w:p>
    <w:p w:rsidR="00C0182F" w:rsidRDefault="00C0182F" w:rsidP="0001745B">
      <w:pPr>
        <w:widowControl w:val="0"/>
        <w:numPr>
          <w:ilvl w:val="0"/>
          <w:numId w:val="11"/>
        </w:numPr>
        <w:spacing w:after="0" w:line="240" w:lineRule="auto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Dokumenty powinny być spięte w jedną całość.</w:t>
      </w:r>
    </w:p>
    <w:p w:rsidR="00C0182F" w:rsidRDefault="00C0182F" w:rsidP="0001745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b/>
          <w:bCs/>
          <w:color w:val="003366"/>
          <w:sz w:val="22"/>
          <w:szCs w:val="22"/>
          <w:u w:val="single"/>
        </w:rPr>
      </w:pPr>
      <w:r>
        <w:rPr>
          <w:b/>
          <w:bCs/>
          <w:color w:val="003366"/>
          <w:sz w:val="22"/>
          <w:szCs w:val="22"/>
          <w:u w:val="single"/>
        </w:rPr>
        <w:t xml:space="preserve">Termin, tryb i kryteria stosowane przy dokonywaniu wyboru oferty: 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>Postępowanie konkursowe prowadzone będzie przez Komisję konkursową, powołaną przez Prezydenta Miasta Radomia.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>Termin wyboru oferty nastąpi z chwilą opublikowania Zarządzenia Prezydenta Miasta Radomia w sprawie rozstrzygnięcia konkursu ofert.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>Komisja rozpatruje oferty w dwóch etapach: jawnym i niejawnym.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>Komisja w ramach konkursu ocenia oferty w skali od 1 do 30 punktów.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sz w:val="22"/>
          <w:szCs w:val="22"/>
          <w:u w:val="single"/>
        </w:rPr>
      </w:pPr>
      <w:r>
        <w:rPr>
          <w:snapToGrid w:val="0"/>
          <w:sz w:val="22"/>
          <w:szCs w:val="22"/>
        </w:rPr>
        <w:t>Komisja rozpatruje oferty w ciągu 30 dni licząc od następnego dnia po ostatnim dniu składania ofert wskazanym w ogłoszeniu o konkursie.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sz w:val="22"/>
          <w:szCs w:val="22"/>
          <w:u w:val="single"/>
        </w:rPr>
      </w:pPr>
      <w:r>
        <w:rPr>
          <w:snapToGrid w:val="0"/>
          <w:sz w:val="22"/>
          <w:szCs w:val="22"/>
        </w:rPr>
        <w:t>Komisja przygotowuje rekomendacje ofert wraz z określeniem wysokości dotacji</w:t>
      </w:r>
      <w:r>
        <w:rPr>
          <w:snapToGrid w:val="0"/>
          <w:sz w:val="22"/>
          <w:szCs w:val="22"/>
        </w:rPr>
        <w:br/>
        <w:t>i przedstawia rozstrzygnięcie konkursu do akceptacji Prezydenta Miasta Radomia.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Decyzja Prezydenta Miasta Radomia w sprawie wyboru ofert i wysokości przyznanej dotacji jest ostateczna i nie stosuje się do niej trybu odwoławczego.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Decyzja Prezydenta Miasta Radomia stanowi podstawę do zawarcia umów </w:t>
      </w:r>
      <w:r>
        <w:rPr>
          <w:sz w:val="22"/>
          <w:szCs w:val="22"/>
        </w:rPr>
        <w:br/>
        <w:t>z oferentami, których oferty zostały wyłonione w postępowaniu konkursowym.</w:t>
      </w:r>
    </w:p>
    <w:p w:rsidR="00C0182F" w:rsidRDefault="00C0182F" w:rsidP="0001745B">
      <w:pPr>
        <w:numPr>
          <w:ilvl w:val="1"/>
          <w:numId w:val="11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Wyniki konkursu zostaną podane do publicznej wiadomości.</w:t>
      </w:r>
    </w:p>
    <w:p w:rsidR="00C0182F" w:rsidRDefault="00C0182F" w:rsidP="0001745B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  <w:u w:val="single"/>
        </w:rPr>
        <w:t>Odrzuceniu podlegają oferty: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po terminie.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przesłane za pomocą generatora w wersji elektronicznej.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na drukach innych niż wskazanych w niniejszym ogłoszeniu.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Których otrzymane sumy kontrolne w wersji elektronicznej i papierowej nie są zgodne. 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Dotyczące zadania niezgodnego z ogłoszeniem konkursowym.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Dotyczące zadania, które nie jest objęte działalnością statutową organizacji.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przez podmiot nieuprawniony (inny niż określony w ogłoszeniu o konkursie).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Niespełniające wymogu w zakresie </w:t>
      </w:r>
      <w:r>
        <w:rPr>
          <w:sz w:val="22"/>
          <w:szCs w:val="22"/>
        </w:rPr>
        <w:t xml:space="preserve">wysokości wkładu finansowego podanego </w:t>
      </w:r>
      <w:r>
        <w:rPr>
          <w:sz w:val="22"/>
          <w:szCs w:val="22"/>
        </w:rPr>
        <w:br/>
        <w:t>w ogłoszeniu.</w:t>
      </w:r>
    </w:p>
    <w:p w:rsidR="00C0182F" w:rsidRPr="007764F7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innych powodów, o których mowa w ustawie o finansach publicznych</w:t>
      </w:r>
      <w:r>
        <w:rPr>
          <w:color w:val="000000"/>
          <w:sz w:val="22"/>
          <w:szCs w:val="22"/>
        </w:rPr>
        <w:br/>
        <w:t xml:space="preserve">i ustawie o odpowiedzialności za naruszenie dyscypliny finansów publicznych. </w:t>
      </w:r>
    </w:p>
    <w:p w:rsidR="00C0182F" w:rsidRDefault="00C0182F" w:rsidP="0001745B">
      <w:pPr>
        <w:numPr>
          <w:ilvl w:val="2"/>
          <w:numId w:val="11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kompletne ( brak załącznika).</w:t>
      </w:r>
    </w:p>
    <w:p w:rsidR="00C0182F" w:rsidRDefault="00C0182F" w:rsidP="0001745B">
      <w:pPr>
        <w:tabs>
          <w:tab w:val="num" w:pos="709"/>
        </w:tabs>
        <w:spacing w:before="100" w:beforeAutospacing="1" w:after="100" w:afterAutospacing="1" w:line="240" w:lineRule="auto"/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Dotacja udzielana na realizację zadań objętych niniejszym konkursem nie może być przeznaczona na dofinansowanie prowadzonej przez oferenta działalności gospodarczej</w:t>
      </w:r>
    </w:p>
    <w:p w:rsidR="00C0182F" w:rsidRDefault="00C0182F" w:rsidP="0001745B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b/>
          <w:bCs/>
          <w:color w:val="003366"/>
          <w:sz w:val="22"/>
          <w:szCs w:val="22"/>
          <w:u w:val="single"/>
        </w:rPr>
      </w:pPr>
      <w:r>
        <w:rPr>
          <w:b/>
          <w:bCs/>
          <w:color w:val="003366"/>
          <w:sz w:val="22"/>
          <w:szCs w:val="22"/>
          <w:u w:val="single"/>
        </w:rPr>
        <w:t>Oferty będą oceniane według następujących kryteriów:</w:t>
      </w:r>
    </w:p>
    <w:p w:rsidR="00C0182F" w:rsidRDefault="00C0182F" w:rsidP="0001745B">
      <w:pPr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C0182F" w:rsidRDefault="00C0182F" w:rsidP="0001745B">
      <w:pPr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Ocena możliwości realizacji zadania publicznego przez oferenta.</w:t>
      </w:r>
    </w:p>
    <w:p w:rsidR="00C0182F" w:rsidRDefault="00C0182F" w:rsidP="0001745B">
      <w:pPr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Ocena przedstawionej kalkulacji kosztów realizacji zadania publicznego i jej spójności </w:t>
      </w:r>
      <w:r>
        <w:rPr>
          <w:sz w:val="22"/>
          <w:szCs w:val="22"/>
        </w:rPr>
        <w:br/>
        <w:t>z harmonogramem (zakresem rzeczowym zadania).</w:t>
      </w:r>
    </w:p>
    <w:p w:rsidR="00C0182F" w:rsidRDefault="00C0182F" w:rsidP="0001745B">
      <w:pPr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Ocena proponowanej jakości wykonania zadania i kwalifikacje osób, przy udziale których oferent będzie realizować zadanie.</w:t>
      </w:r>
    </w:p>
    <w:p w:rsidR="00C0182F" w:rsidRDefault="00C0182F" w:rsidP="0001745B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realizacji zadania z punktu widzenia zasobów organizacyjnych, rzeczowych </w:t>
      </w:r>
      <w:r>
        <w:rPr>
          <w:sz w:val="22"/>
          <w:szCs w:val="22"/>
        </w:rPr>
        <w:br/>
        <w:t>i kadrowych.</w:t>
      </w:r>
    </w:p>
    <w:p w:rsidR="00C0182F" w:rsidRDefault="00C0182F" w:rsidP="0001745B">
      <w:pPr>
        <w:numPr>
          <w:ilvl w:val="0"/>
          <w:numId w:val="12"/>
        </w:numPr>
        <w:spacing w:before="100" w:beforeAutospacing="1" w:after="100" w:afterAutospacing="1" w:line="240" w:lineRule="auto"/>
        <w:ind w:left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Ocena realizacji zleconych zadań publicznych w przypadku oferenta, który w latach poprzednich realizował zlecone zadanie publiczne, biorąc pod uwagę rzetelność</w:t>
      </w:r>
      <w:r>
        <w:rPr>
          <w:sz w:val="22"/>
          <w:szCs w:val="22"/>
        </w:rPr>
        <w:br/>
        <w:t>i terminowość oraz sposób rozliczenia otrzymanych na ten cel środków.</w:t>
      </w:r>
    </w:p>
    <w:p w:rsidR="00C0182F" w:rsidRDefault="00C0182F" w:rsidP="0001745B">
      <w:pPr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przez oferenta wkład finansowy.</w:t>
      </w:r>
    </w:p>
    <w:p w:rsidR="00C0182F" w:rsidRDefault="00C0182F" w:rsidP="0001745B">
      <w:pPr>
        <w:spacing w:after="0" w:line="240" w:lineRule="auto"/>
        <w:ind w:left="720"/>
        <w:jc w:val="both"/>
        <w:rPr>
          <w:sz w:val="22"/>
          <w:szCs w:val="22"/>
        </w:rPr>
      </w:pPr>
    </w:p>
    <w:p w:rsidR="00C0182F" w:rsidRDefault="00C0182F" w:rsidP="0001745B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snapToGrid w:val="0"/>
          <w:color w:val="003366"/>
          <w:sz w:val="22"/>
          <w:szCs w:val="22"/>
          <w:u w:val="single"/>
        </w:rPr>
      </w:pPr>
      <w:r>
        <w:rPr>
          <w:b/>
          <w:bCs/>
          <w:snapToGrid w:val="0"/>
          <w:color w:val="003366"/>
          <w:sz w:val="22"/>
          <w:szCs w:val="22"/>
          <w:u w:val="single"/>
        </w:rPr>
        <w:t>Inne ważne informacje:</w:t>
      </w:r>
    </w:p>
    <w:p w:rsidR="00C0182F" w:rsidRDefault="00C0182F" w:rsidP="0001745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b/>
          <w:bCs/>
          <w:snapToGrid w:val="0"/>
          <w:color w:val="003366"/>
          <w:sz w:val="22"/>
          <w:szCs w:val="22"/>
          <w:u w:val="single"/>
        </w:rPr>
      </w:pPr>
    </w:p>
    <w:p w:rsidR="00C0182F" w:rsidRPr="006E7646" w:rsidRDefault="00C0182F" w:rsidP="001454F6">
      <w:pPr>
        <w:widowControl w:val="0"/>
        <w:numPr>
          <w:ilvl w:val="0"/>
          <w:numId w:val="29"/>
        </w:numPr>
        <w:tabs>
          <w:tab w:val="left" w:pos="382"/>
        </w:tabs>
        <w:spacing w:after="0" w:line="240" w:lineRule="auto"/>
        <w:jc w:val="both"/>
        <w:rPr>
          <w:b/>
          <w:bCs/>
          <w:snapToGrid w:val="0"/>
          <w:color w:val="003366"/>
          <w:sz w:val="22"/>
          <w:szCs w:val="22"/>
          <w:u w:val="single"/>
        </w:rPr>
      </w:pPr>
      <w:r w:rsidRPr="006E7646">
        <w:rPr>
          <w:b/>
          <w:bCs/>
          <w:snapToGrid w:val="0"/>
          <w:color w:val="003366"/>
          <w:sz w:val="22"/>
          <w:szCs w:val="22"/>
        </w:rPr>
        <w:t>Oferenci zobowiązani są do:</w:t>
      </w:r>
    </w:p>
    <w:p w:rsidR="00C0182F" w:rsidRDefault="00C0182F" w:rsidP="00D67263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360"/>
        <w:jc w:val="both"/>
        <w:rPr>
          <w:snapToGrid w:val="0"/>
          <w:sz w:val="22"/>
          <w:szCs w:val="22"/>
        </w:rPr>
      </w:pPr>
      <w:r w:rsidRPr="00D67263">
        <w:rPr>
          <w:snapToGrid w:val="0"/>
          <w:sz w:val="22"/>
          <w:szCs w:val="22"/>
        </w:rPr>
        <w:t>Wypełnienia w generatorze wniosków nowej zaktualizowanej oferty, przesłania  jej                                elektronicznie oraz wydrukowania i dostarczenia w formie papierowej w przypadku         przyznania dotacji wysokości innej niż wnioskowana</w:t>
      </w:r>
      <w:r w:rsidR="00314674">
        <w:rPr>
          <w:snapToGrid w:val="0"/>
          <w:sz w:val="22"/>
          <w:szCs w:val="22"/>
        </w:rPr>
        <w:t>.</w:t>
      </w:r>
    </w:p>
    <w:p w:rsidR="00C0182F" w:rsidRPr="00D67263" w:rsidRDefault="00C0182F" w:rsidP="00D67263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36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Wyodrębnienia w ewidencji księgowej środków otrzymanych z budżetu Gminy Miasta Radomia na realizację zadania. </w:t>
      </w:r>
    </w:p>
    <w:p w:rsidR="00C0182F" w:rsidRDefault="00C0182F" w:rsidP="00D67263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360"/>
        <w:jc w:val="both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</w:rPr>
        <w:t xml:space="preserve">Sporządzania i składania sprawozdań z wykonania zadania publicznego </w:t>
      </w:r>
      <w:r>
        <w:rPr>
          <w:color w:val="000000"/>
          <w:sz w:val="22"/>
          <w:szCs w:val="22"/>
        </w:rPr>
        <w:br/>
        <w:t>w terminach określonych w umowie według w</w:t>
      </w:r>
      <w:r w:rsidR="00314674">
        <w:rPr>
          <w:color w:val="000000"/>
          <w:sz w:val="22"/>
          <w:szCs w:val="22"/>
        </w:rPr>
        <w:t>zoru stanowiącego załącznik nr 3</w:t>
      </w:r>
      <w:r>
        <w:rPr>
          <w:color w:val="000000"/>
          <w:sz w:val="22"/>
          <w:szCs w:val="22"/>
        </w:rPr>
        <w:t xml:space="preserve"> do ogłoszenia na podstawie </w:t>
      </w:r>
      <w:r>
        <w:rPr>
          <w:snapToGrid w:val="0"/>
          <w:color w:val="000000"/>
          <w:sz w:val="22"/>
          <w:szCs w:val="22"/>
        </w:rPr>
        <w:t>Rozporządzenia Ministra Pracy i Polityki Społecznej z dnia 15 grudnia 2010r. w sprawie wzoru oferty</w:t>
      </w:r>
      <w:r>
        <w:rPr>
          <w:snapToGrid w:val="0"/>
          <w:sz w:val="22"/>
          <w:szCs w:val="22"/>
        </w:rPr>
        <w:t xml:space="preserve"> i ramowego wzoru umowy dotyczących realizacji zadania publicznego oraz wzoru sprawozdania z wykonania tego zadania (Dz</w:t>
      </w:r>
      <w:r w:rsidR="00CA4C25">
        <w:rPr>
          <w:snapToGrid w:val="0"/>
          <w:sz w:val="22"/>
          <w:szCs w:val="22"/>
        </w:rPr>
        <w:t>. U. z 2011r. Nr 6, poz. 25).</w:t>
      </w:r>
    </w:p>
    <w:p w:rsidR="00C0182F" w:rsidRPr="00D67263" w:rsidRDefault="00C0182F" w:rsidP="00D67263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360"/>
        <w:jc w:val="both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</w:rPr>
        <w:t>Oferenci wyłonieni w drodze konkursu, którym przyznano dotację, zobowiązani są pod rygorem rozwiązania umowy, do zamieszczania informacji o wsparciu finansowym realizacji zadania przez Gminę Miasta Radomia.</w:t>
      </w:r>
    </w:p>
    <w:p w:rsidR="00C0182F" w:rsidRDefault="00C0182F" w:rsidP="00D67263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36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Przedstawiania na wezwanie właściwej komórki organizacyjnej Urzędu Miejskiego w          Radomiu dokumentów celem kontroli prawidłowości wydatkowania dotacji oraz kontroli     prowadzenia właściwej dokumentacji z nią związanej.</w:t>
      </w:r>
    </w:p>
    <w:p w:rsidR="00C0182F" w:rsidRPr="00D67263" w:rsidRDefault="00C0182F" w:rsidP="00D67263">
      <w:pPr>
        <w:widowControl w:val="0"/>
        <w:numPr>
          <w:ilvl w:val="0"/>
          <w:numId w:val="31"/>
        </w:numPr>
        <w:tabs>
          <w:tab w:val="left" w:pos="0"/>
        </w:tabs>
        <w:spacing w:after="0" w:line="240" w:lineRule="auto"/>
        <w:ind w:left="36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Kontrola, o której mowa w ust. 5, nie ogranicza prawa Gminy Miasta Radomia do kontroli całości realizowanego zadania pod względem finansowym i merytorycznym.</w:t>
      </w:r>
    </w:p>
    <w:p w:rsidR="00C0182F" w:rsidRDefault="00C0182F" w:rsidP="0001745B">
      <w:pPr>
        <w:widowControl w:val="0"/>
        <w:tabs>
          <w:tab w:val="num" w:pos="600"/>
        </w:tabs>
        <w:spacing w:after="0" w:line="240" w:lineRule="auto"/>
        <w:jc w:val="both"/>
        <w:rPr>
          <w:sz w:val="22"/>
          <w:szCs w:val="22"/>
        </w:rPr>
      </w:pPr>
    </w:p>
    <w:p w:rsidR="00C0182F" w:rsidRDefault="00C0182F" w:rsidP="00D67263">
      <w:pPr>
        <w:tabs>
          <w:tab w:val="left" w:pos="9180"/>
        </w:tabs>
        <w:spacing w:after="0" w:line="240" w:lineRule="auto"/>
        <w:ind w:left="900"/>
        <w:jc w:val="both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>2. Konkurs może być unieważniony jeżeli:</w:t>
      </w:r>
    </w:p>
    <w:p w:rsidR="00C0182F" w:rsidRDefault="00C0182F" w:rsidP="0001745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993"/>
        <w:rPr>
          <w:sz w:val="22"/>
          <w:szCs w:val="22"/>
        </w:rPr>
      </w:pPr>
      <w:r>
        <w:rPr>
          <w:sz w:val="22"/>
          <w:szCs w:val="22"/>
        </w:rPr>
        <w:t>nie złożono żadnej oferty;</w:t>
      </w:r>
    </w:p>
    <w:p w:rsidR="00C0182F" w:rsidRDefault="00C0182F" w:rsidP="0001745B">
      <w:pPr>
        <w:numPr>
          <w:ilvl w:val="0"/>
          <w:numId w:val="14"/>
        </w:numPr>
        <w:tabs>
          <w:tab w:val="num" w:pos="993"/>
        </w:tabs>
        <w:spacing w:after="0" w:line="240" w:lineRule="auto"/>
        <w:ind w:left="993"/>
        <w:rPr>
          <w:sz w:val="22"/>
          <w:szCs w:val="22"/>
        </w:rPr>
      </w:pPr>
      <w:r>
        <w:rPr>
          <w:sz w:val="22"/>
          <w:szCs w:val="22"/>
        </w:rPr>
        <w:t>żadna ze złożonych ofert nie spełnia wymogów zawartych w ogłoszeniu.</w:t>
      </w:r>
    </w:p>
    <w:p w:rsidR="00C0182F" w:rsidRDefault="00C0182F" w:rsidP="0001745B">
      <w:pPr>
        <w:spacing w:after="0" w:line="240" w:lineRule="auto"/>
        <w:ind w:left="720"/>
        <w:rPr>
          <w:sz w:val="22"/>
          <w:szCs w:val="22"/>
        </w:rPr>
      </w:pPr>
    </w:p>
    <w:p w:rsidR="00C0182F" w:rsidRDefault="00C0182F" w:rsidP="00D67263">
      <w:pPr>
        <w:spacing w:after="0" w:line="240" w:lineRule="auto"/>
        <w:ind w:left="900"/>
        <w:rPr>
          <w:b/>
          <w:bCs/>
          <w:color w:val="003366"/>
          <w:sz w:val="22"/>
          <w:szCs w:val="22"/>
        </w:rPr>
      </w:pPr>
      <w:r>
        <w:rPr>
          <w:b/>
          <w:bCs/>
          <w:color w:val="003366"/>
          <w:sz w:val="22"/>
          <w:szCs w:val="22"/>
        </w:rPr>
        <w:t>3. Ogłoszenie zawiera załączniki:</w:t>
      </w:r>
    </w:p>
    <w:p w:rsidR="00C0182F" w:rsidRDefault="00C0182F" w:rsidP="0001745B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/>
        <w:rPr>
          <w:sz w:val="22"/>
          <w:szCs w:val="22"/>
        </w:rPr>
      </w:pPr>
      <w:r>
        <w:rPr>
          <w:sz w:val="22"/>
          <w:szCs w:val="22"/>
        </w:rPr>
        <w:t>Załącznik Nr 1 – wzór oferty;</w:t>
      </w:r>
    </w:p>
    <w:p w:rsidR="00C0182F" w:rsidRDefault="00C0182F" w:rsidP="0001745B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/>
        <w:rPr>
          <w:sz w:val="22"/>
          <w:szCs w:val="22"/>
        </w:rPr>
      </w:pPr>
      <w:r>
        <w:rPr>
          <w:sz w:val="22"/>
          <w:szCs w:val="22"/>
        </w:rPr>
        <w:t>Załącznik Nr 2 – wzór umowy;</w:t>
      </w:r>
    </w:p>
    <w:p w:rsidR="00C0182F" w:rsidRDefault="00C0182F" w:rsidP="0001745B">
      <w:pPr>
        <w:numPr>
          <w:ilvl w:val="0"/>
          <w:numId w:val="15"/>
        </w:numPr>
        <w:tabs>
          <w:tab w:val="num" w:pos="993"/>
        </w:tabs>
        <w:spacing w:after="0" w:line="240" w:lineRule="auto"/>
        <w:ind w:left="993"/>
        <w:rPr>
          <w:sz w:val="22"/>
          <w:szCs w:val="22"/>
        </w:rPr>
      </w:pPr>
      <w:r>
        <w:rPr>
          <w:sz w:val="22"/>
          <w:szCs w:val="22"/>
        </w:rPr>
        <w:t>Załącznik Nr 3 – wzór sprawozdania.</w:t>
      </w:r>
    </w:p>
    <w:p w:rsidR="00C0182F" w:rsidRDefault="00C0182F" w:rsidP="0001745B">
      <w:pPr>
        <w:tabs>
          <w:tab w:val="left" w:pos="9180"/>
        </w:tabs>
        <w:spacing w:after="0" w:line="240" w:lineRule="auto"/>
        <w:jc w:val="both"/>
        <w:rPr>
          <w:sz w:val="22"/>
          <w:szCs w:val="22"/>
        </w:rPr>
      </w:pPr>
    </w:p>
    <w:p w:rsidR="00C0182F" w:rsidRPr="00AC5A70" w:rsidRDefault="00C0182F" w:rsidP="00AC5A70">
      <w:pPr>
        <w:pStyle w:val="Akapitzlist"/>
        <w:numPr>
          <w:ilvl w:val="1"/>
          <w:numId w:val="10"/>
        </w:numPr>
        <w:tabs>
          <w:tab w:val="left" w:pos="9180"/>
        </w:tabs>
        <w:spacing w:after="0" w:line="240" w:lineRule="auto"/>
        <w:jc w:val="both"/>
        <w:rPr>
          <w:b/>
          <w:bCs/>
          <w:color w:val="244061"/>
          <w:sz w:val="22"/>
          <w:szCs w:val="22"/>
        </w:rPr>
      </w:pPr>
      <w:r w:rsidRPr="00AC5A70">
        <w:rPr>
          <w:b/>
          <w:bCs/>
          <w:color w:val="244061"/>
          <w:sz w:val="22"/>
          <w:szCs w:val="22"/>
        </w:rPr>
        <w:t>Wzór oferty, umowy i sprawozdania z realizacji zadania publicznego oraz wszelkie informacje dotyczące Konkursu dostępne są:</w:t>
      </w:r>
    </w:p>
    <w:p w:rsidR="00C0182F" w:rsidRPr="00AC5A70" w:rsidRDefault="00AC5A70" w:rsidP="00AC5A70">
      <w:pPr>
        <w:pStyle w:val="Akapitzlist"/>
        <w:tabs>
          <w:tab w:val="left" w:pos="9180"/>
        </w:tabs>
        <w:spacing w:after="0" w:line="240" w:lineRule="auto"/>
        <w:ind w:left="567"/>
        <w:jc w:val="both"/>
        <w:rPr>
          <w:bCs/>
          <w:color w:val="244061"/>
          <w:sz w:val="22"/>
          <w:szCs w:val="22"/>
        </w:rPr>
      </w:pPr>
      <w:r>
        <w:rPr>
          <w:bCs/>
          <w:color w:val="244061"/>
          <w:sz w:val="22"/>
          <w:szCs w:val="22"/>
        </w:rPr>
        <w:t xml:space="preserve">   1)</w:t>
      </w:r>
      <w:r w:rsidRPr="00AC5A70">
        <w:rPr>
          <w:bCs/>
          <w:color w:val="244061"/>
          <w:sz w:val="22"/>
          <w:szCs w:val="22"/>
        </w:rPr>
        <w:t xml:space="preserve"> </w:t>
      </w:r>
      <w:r>
        <w:rPr>
          <w:bCs/>
          <w:color w:val="244061"/>
          <w:sz w:val="22"/>
          <w:szCs w:val="22"/>
        </w:rPr>
        <w:t>n</w:t>
      </w:r>
      <w:r w:rsidRPr="00AC5A70">
        <w:rPr>
          <w:bCs/>
          <w:color w:val="244061"/>
          <w:sz w:val="22"/>
          <w:szCs w:val="22"/>
        </w:rPr>
        <w:t xml:space="preserve">a stronie: </w:t>
      </w:r>
      <w:r w:rsidRPr="00AC5A70">
        <w:rPr>
          <w:bCs/>
          <w:color w:val="244061"/>
          <w:sz w:val="22"/>
          <w:szCs w:val="22"/>
          <w:u w:val="single"/>
        </w:rPr>
        <w:t>www.ngo.radom.pl</w:t>
      </w:r>
      <w:r w:rsidRPr="00AC5A70">
        <w:rPr>
          <w:bCs/>
          <w:color w:val="244061"/>
          <w:sz w:val="22"/>
          <w:szCs w:val="22"/>
        </w:rPr>
        <w:t xml:space="preserve"> w zakładce „Dotacje – Konkursy”;</w:t>
      </w:r>
    </w:p>
    <w:p w:rsidR="00C0182F" w:rsidRDefault="00AC5A70" w:rsidP="00AC5A70">
      <w:pPr>
        <w:tabs>
          <w:tab w:val="left" w:pos="993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C0182F">
        <w:rPr>
          <w:sz w:val="22"/>
          <w:szCs w:val="22"/>
        </w:rPr>
        <w:t xml:space="preserve">na stronie: </w:t>
      </w:r>
      <w:hyperlink r:id="rId8" w:history="1">
        <w:r w:rsidR="00C0182F">
          <w:rPr>
            <w:rStyle w:val="Hipercze"/>
            <w:sz w:val="22"/>
            <w:szCs w:val="22"/>
          </w:rPr>
          <w:t>www.bip.radom.pl</w:t>
        </w:r>
      </w:hyperlink>
      <w:r w:rsidR="006E7646">
        <w:rPr>
          <w:sz w:val="22"/>
          <w:szCs w:val="22"/>
        </w:rPr>
        <w:t xml:space="preserve"> – zakładka Współpraca z NGO</w:t>
      </w:r>
      <w:r w:rsidR="00C0182F">
        <w:rPr>
          <w:sz w:val="22"/>
          <w:szCs w:val="22"/>
        </w:rPr>
        <w:t xml:space="preserve"> – Konkursy;</w:t>
      </w:r>
    </w:p>
    <w:p w:rsidR="00C0182F" w:rsidRDefault="00AC5A70" w:rsidP="00AC5A70">
      <w:pPr>
        <w:tabs>
          <w:tab w:val="left" w:pos="993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C0182F">
        <w:rPr>
          <w:sz w:val="22"/>
          <w:szCs w:val="22"/>
        </w:rPr>
        <w:t>w  Wydziale</w:t>
      </w:r>
      <w:r w:rsidR="00C0182F">
        <w:rPr>
          <w:b/>
          <w:bCs/>
          <w:sz w:val="22"/>
          <w:szCs w:val="22"/>
        </w:rPr>
        <w:t xml:space="preserve"> </w:t>
      </w:r>
      <w:r w:rsidR="00C0182F" w:rsidRPr="00AC5A70">
        <w:rPr>
          <w:bCs/>
          <w:sz w:val="22"/>
          <w:szCs w:val="22"/>
        </w:rPr>
        <w:t>Zdrowia i Polityki Społecznej</w:t>
      </w:r>
      <w:r w:rsidR="00C0182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ul. Żeromskiego 53,  p. 176A  oraz pod numerem telefonu</w:t>
      </w:r>
      <w:r w:rsidR="00C0182F">
        <w:rPr>
          <w:sz w:val="22"/>
          <w:szCs w:val="22"/>
        </w:rPr>
        <w:t xml:space="preserve">  48 36 20 552; </w:t>
      </w:r>
    </w:p>
    <w:p w:rsidR="00C0182F" w:rsidRDefault="00C0182F" w:rsidP="0001745B">
      <w:pPr>
        <w:tabs>
          <w:tab w:val="left" w:pos="9180"/>
        </w:tabs>
        <w:spacing w:after="0" w:line="240" w:lineRule="auto"/>
        <w:jc w:val="both"/>
        <w:rPr>
          <w:sz w:val="22"/>
          <w:szCs w:val="22"/>
        </w:rPr>
      </w:pPr>
    </w:p>
    <w:p w:rsidR="00C0182F" w:rsidRDefault="00C0182F" w:rsidP="0001745B">
      <w:pPr>
        <w:tabs>
          <w:tab w:val="left" w:pos="9180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314674" w:rsidRDefault="00C0182F" w:rsidP="0001745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Informacja o zrealizowanych przez Gminę Miasta Radomia w roku ogłoszenia otwartego konkursu ofert i w roku poprzednim zadaniach publicznych tego samego rodzaju i związanych z nimi kosztami, ze szczególnym uwzględnieniem wysokości dotacji przekazanych organizacjom pozarządowym i podmiotom, </w:t>
      </w:r>
      <w:r>
        <w:rPr>
          <w:b/>
          <w:bCs/>
          <w:color w:val="002060"/>
          <w:sz w:val="22"/>
          <w:szCs w:val="22"/>
        </w:rPr>
        <w:br/>
        <w:t>o których mowa w art. 3 ust. 3</w:t>
      </w:r>
      <w:r w:rsidR="006E7646">
        <w:rPr>
          <w:b/>
          <w:bCs/>
          <w:color w:val="002060"/>
          <w:sz w:val="22"/>
          <w:szCs w:val="22"/>
        </w:rPr>
        <w:t xml:space="preserve"> ustawy z dnia 24 kwietnia 2003</w:t>
      </w:r>
      <w:r>
        <w:rPr>
          <w:b/>
          <w:bCs/>
          <w:color w:val="002060"/>
          <w:sz w:val="22"/>
          <w:szCs w:val="22"/>
        </w:rPr>
        <w:t xml:space="preserve">r. o działalności pożytku publicznego i o wolontariacie: </w:t>
      </w:r>
    </w:p>
    <w:p w:rsidR="00314674" w:rsidRDefault="00314674" w:rsidP="00314674">
      <w:pPr>
        <w:tabs>
          <w:tab w:val="left" w:pos="426"/>
        </w:tabs>
        <w:spacing w:after="0" w:line="240" w:lineRule="auto"/>
        <w:ind w:left="36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 w 2014r.</w:t>
      </w:r>
      <w:r w:rsidR="00C0182F">
        <w:rPr>
          <w:b/>
          <w:bCs/>
          <w:color w:val="002060"/>
          <w:sz w:val="22"/>
          <w:szCs w:val="22"/>
        </w:rPr>
        <w:t xml:space="preserve"> kwota</w:t>
      </w:r>
      <w:r w:rsidR="004764E0">
        <w:rPr>
          <w:b/>
          <w:bCs/>
          <w:color w:val="002060"/>
          <w:sz w:val="22"/>
          <w:szCs w:val="22"/>
        </w:rPr>
        <w:t xml:space="preserve">  437.360</w:t>
      </w:r>
      <w:r>
        <w:rPr>
          <w:b/>
          <w:bCs/>
          <w:color w:val="002060"/>
          <w:sz w:val="22"/>
          <w:szCs w:val="22"/>
        </w:rPr>
        <w:t xml:space="preserve"> zł.</w:t>
      </w:r>
      <w:r w:rsidR="00CA4C25">
        <w:rPr>
          <w:b/>
          <w:bCs/>
          <w:color w:val="002060"/>
          <w:sz w:val="22"/>
          <w:szCs w:val="22"/>
        </w:rPr>
        <w:t xml:space="preserve"> </w:t>
      </w:r>
    </w:p>
    <w:p w:rsidR="00C0182F" w:rsidRDefault="00314674" w:rsidP="00314674">
      <w:pPr>
        <w:tabs>
          <w:tab w:val="left" w:pos="426"/>
        </w:tabs>
        <w:spacing w:after="0" w:line="240" w:lineRule="auto"/>
        <w:ind w:left="360"/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 w 2015r.</w:t>
      </w:r>
      <w:r w:rsidR="007E494A">
        <w:rPr>
          <w:b/>
          <w:bCs/>
          <w:color w:val="002060"/>
          <w:sz w:val="22"/>
          <w:szCs w:val="22"/>
        </w:rPr>
        <w:t xml:space="preserve"> </w:t>
      </w:r>
      <w:r w:rsidR="00CA4C25">
        <w:rPr>
          <w:b/>
          <w:bCs/>
          <w:color w:val="002060"/>
          <w:sz w:val="22"/>
          <w:szCs w:val="22"/>
        </w:rPr>
        <w:t>kwota</w:t>
      </w:r>
      <w:r w:rsidR="007E494A">
        <w:rPr>
          <w:b/>
          <w:bCs/>
          <w:color w:val="002060"/>
          <w:sz w:val="22"/>
          <w:szCs w:val="22"/>
        </w:rPr>
        <w:t xml:space="preserve"> </w:t>
      </w:r>
      <w:r>
        <w:rPr>
          <w:b/>
          <w:bCs/>
          <w:color w:val="002060"/>
          <w:sz w:val="22"/>
          <w:szCs w:val="22"/>
        </w:rPr>
        <w:t xml:space="preserve"> </w:t>
      </w:r>
      <w:r w:rsidR="007E494A">
        <w:rPr>
          <w:b/>
          <w:bCs/>
          <w:color w:val="002060"/>
          <w:sz w:val="22"/>
          <w:szCs w:val="22"/>
        </w:rPr>
        <w:t>454.000</w:t>
      </w:r>
      <w:r w:rsidR="00CA4C25">
        <w:rPr>
          <w:b/>
          <w:bCs/>
          <w:color w:val="002060"/>
          <w:sz w:val="22"/>
          <w:szCs w:val="22"/>
        </w:rPr>
        <w:t xml:space="preserve"> </w:t>
      </w:r>
      <w:r w:rsidR="00C0182F">
        <w:rPr>
          <w:b/>
          <w:bCs/>
          <w:color w:val="002060"/>
          <w:sz w:val="22"/>
          <w:szCs w:val="22"/>
        </w:rPr>
        <w:t>zł.</w:t>
      </w:r>
    </w:p>
    <w:p w:rsidR="00C0182F" w:rsidRDefault="00C0182F" w:rsidP="0001745B">
      <w:pPr>
        <w:tabs>
          <w:tab w:val="left" w:pos="426"/>
        </w:tabs>
        <w:spacing w:after="0" w:line="240" w:lineRule="auto"/>
        <w:ind w:left="426"/>
        <w:rPr>
          <w:b/>
          <w:bCs/>
          <w:color w:val="002060"/>
          <w:sz w:val="22"/>
          <w:szCs w:val="22"/>
        </w:rPr>
      </w:pPr>
    </w:p>
    <w:p w:rsidR="00C0182F" w:rsidRDefault="00C0182F" w:rsidP="0001745B">
      <w:pPr>
        <w:tabs>
          <w:tab w:val="left" w:pos="426"/>
        </w:tabs>
        <w:spacing w:after="0" w:line="240" w:lineRule="auto"/>
        <w:ind w:left="426"/>
        <w:rPr>
          <w:b/>
          <w:bCs/>
          <w:color w:val="002060"/>
          <w:sz w:val="22"/>
          <w:szCs w:val="22"/>
        </w:rPr>
      </w:pPr>
    </w:p>
    <w:p w:rsidR="00C0182F" w:rsidRDefault="00C0182F" w:rsidP="0001745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Postępowanie konkursowe będzie prowadzone zgodnie z:</w:t>
      </w:r>
    </w:p>
    <w:p w:rsidR="00C0182F" w:rsidRDefault="00C0182F" w:rsidP="0001745B">
      <w:pPr>
        <w:tabs>
          <w:tab w:val="left" w:pos="9180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C0182F" w:rsidRDefault="00C0182F" w:rsidP="0001745B">
      <w:pPr>
        <w:numPr>
          <w:ilvl w:val="0"/>
          <w:numId w:val="17"/>
        </w:numPr>
        <w:tabs>
          <w:tab w:val="left" w:pos="9180"/>
        </w:tabs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Ustawą z dnia 24 kwietnia 2003 r. o działalności pożytku publicznego</w:t>
      </w:r>
      <w:r>
        <w:rPr>
          <w:sz w:val="22"/>
          <w:szCs w:val="22"/>
        </w:rPr>
        <w:br/>
        <w:t>i o wolontariacie</w:t>
      </w:r>
      <w:r w:rsidR="006E7646">
        <w:rPr>
          <w:sz w:val="22"/>
          <w:szCs w:val="22"/>
        </w:rPr>
        <w:t xml:space="preserve"> (tekst jednolity Dz. U. z 2014</w:t>
      </w:r>
      <w:r>
        <w:rPr>
          <w:sz w:val="22"/>
          <w:szCs w:val="22"/>
        </w:rPr>
        <w:t xml:space="preserve">r., poz. 1118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C0182F" w:rsidRDefault="00C0182F" w:rsidP="0001745B">
      <w:pPr>
        <w:widowControl w:val="0"/>
        <w:numPr>
          <w:ilvl w:val="0"/>
          <w:numId w:val="17"/>
        </w:numPr>
        <w:spacing w:after="0" w:line="240" w:lineRule="auto"/>
        <w:ind w:hanging="357"/>
        <w:jc w:val="both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Rozporządzeniem Ministra Pracy i Polityki Sp</w:t>
      </w:r>
      <w:r w:rsidR="006E7646">
        <w:rPr>
          <w:snapToGrid w:val="0"/>
          <w:color w:val="000000"/>
          <w:sz w:val="22"/>
          <w:szCs w:val="22"/>
        </w:rPr>
        <w:t>ołecznej z dnia 15 grudnia 2010</w:t>
      </w:r>
      <w:r>
        <w:rPr>
          <w:snapToGrid w:val="0"/>
          <w:color w:val="000000"/>
          <w:sz w:val="22"/>
          <w:szCs w:val="22"/>
        </w:rPr>
        <w:t xml:space="preserve">r. </w:t>
      </w:r>
      <w:r>
        <w:rPr>
          <w:snapToGrid w:val="0"/>
          <w:color w:val="000000"/>
          <w:sz w:val="22"/>
          <w:szCs w:val="22"/>
        </w:rPr>
        <w:br/>
        <w:t>w sprawie wzoru oferty</w:t>
      </w:r>
      <w:r>
        <w:rPr>
          <w:snapToGrid w:val="0"/>
          <w:sz w:val="22"/>
          <w:szCs w:val="22"/>
        </w:rPr>
        <w:t xml:space="preserve"> i ramowego wzoru umowy dotyczących realizacji zadania publicznego oraz wzoru sprawozdania z wykonania tego zadania (Dz. U. z 2011r. Nr 6, poz. 25).</w:t>
      </w:r>
    </w:p>
    <w:p w:rsidR="00C0182F" w:rsidRDefault="00C0182F" w:rsidP="0001745B">
      <w:pPr>
        <w:numPr>
          <w:ilvl w:val="0"/>
          <w:numId w:val="17"/>
        </w:numPr>
        <w:spacing w:after="0" w:line="24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Ustawą z dnia 27 sierpnia 2009 r. o finansach publicznych (tekst jednolity Dz. U. </w:t>
      </w:r>
      <w:r w:rsidR="006E7646">
        <w:rPr>
          <w:sz w:val="22"/>
          <w:szCs w:val="22"/>
        </w:rPr>
        <w:br/>
      </w:r>
      <w:r>
        <w:rPr>
          <w:sz w:val="22"/>
          <w:szCs w:val="22"/>
        </w:rPr>
        <w:t>z 2013r., poz. 885 ze zm.).</w:t>
      </w:r>
    </w:p>
    <w:p w:rsidR="00C0182F" w:rsidRDefault="00C0182F" w:rsidP="0001745B">
      <w:pPr>
        <w:numPr>
          <w:ilvl w:val="0"/>
          <w:numId w:val="17"/>
        </w:numPr>
        <w:spacing w:after="0" w:line="240" w:lineRule="auto"/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Rocznym Programem Współpracy Gminy Miasta Radomia z Organizacjami Pozarządowymi.</w:t>
      </w:r>
    </w:p>
    <w:p w:rsidR="00C0182F" w:rsidRDefault="00C0182F" w:rsidP="00CA4C25">
      <w:pPr>
        <w:spacing w:after="0" w:line="240" w:lineRule="auto"/>
        <w:ind w:left="720"/>
        <w:jc w:val="both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655B0C" w:rsidRPr="00655B0C" w:rsidRDefault="00655B0C" w:rsidP="00655B0C">
      <w:pPr>
        <w:ind w:firstLine="5670"/>
        <w:jc w:val="both"/>
        <w:rPr>
          <w:i/>
          <w:sz w:val="22"/>
          <w:szCs w:val="22"/>
        </w:rPr>
      </w:pPr>
      <w:r>
        <w:rPr>
          <w:i/>
        </w:rPr>
        <w:t xml:space="preserve">   </w:t>
      </w:r>
      <w:r w:rsidRPr="00655B0C">
        <w:rPr>
          <w:i/>
          <w:sz w:val="22"/>
          <w:szCs w:val="22"/>
        </w:rPr>
        <w:t>PREZYDENT MIASTA</w:t>
      </w:r>
    </w:p>
    <w:p w:rsidR="00655B0C" w:rsidRPr="00655B0C" w:rsidRDefault="00655B0C" w:rsidP="00655B0C">
      <w:pPr>
        <w:tabs>
          <w:tab w:val="left" w:pos="1785"/>
        </w:tabs>
        <w:ind w:firstLine="5670"/>
        <w:jc w:val="both"/>
        <w:rPr>
          <w:i/>
          <w:sz w:val="22"/>
          <w:szCs w:val="22"/>
        </w:rPr>
      </w:pPr>
      <w:r w:rsidRPr="00655B0C">
        <w:rPr>
          <w:i/>
          <w:sz w:val="22"/>
          <w:szCs w:val="22"/>
        </w:rPr>
        <w:tab/>
      </w:r>
    </w:p>
    <w:p w:rsidR="00655B0C" w:rsidRPr="00655B0C" w:rsidRDefault="00655B0C" w:rsidP="00655B0C">
      <w:pPr>
        <w:ind w:firstLine="5670"/>
        <w:jc w:val="both"/>
        <w:rPr>
          <w:i/>
          <w:sz w:val="22"/>
          <w:szCs w:val="22"/>
        </w:rPr>
      </w:pPr>
      <w:r w:rsidRPr="00655B0C">
        <w:rPr>
          <w:i/>
          <w:sz w:val="22"/>
          <w:szCs w:val="22"/>
        </w:rPr>
        <w:t>(-) Radosław Witkowski</w:t>
      </w:r>
    </w:p>
    <w:p w:rsidR="00655B0C" w:rsidRPr="000E293D" w:rsidRDefault="00655B0C" w:rsidP="00655B0C"/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655B0C" w:rsidRPr="000E293D" w:rsidRDefault="00655B0C" w:rsidP="00655B0C"/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p w:rsidR="00C0182F" w:rsidRDefault="00C0182F" w:rsidP="0001745B">
      <w:pPr>
        <w:spacing w:after="0"/>
        <w:ind w:left="6372" w:firstLine="708"/>
        <w:rPr>
          <w:b/>
          <w:bCs/>
          <w:sz w:val="22"/>
          <w:szCs w:val="22"/>
        </w:rPr>
      </w:pPr>
    </w:p>
    <w:sectPr w:rsidR="00C0182F" w:rsidSect="007B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EA"/>
    <w:multiLevelType w:val="hybridMultilevel"/>
    <w:tmpl w:val="59662ADA"/>
    <w:lvl w:ilvl="0" w:tplc="66D47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21F62"/>
    <w:multiLevelType w:val="hybridMultilevel"/>
    <w:tmpl w:val="39E6B77C"/>
    <w:lvl w:ilvl="0" w:tplc="1D189C72">
      <w:start w:val="5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B1BA7"/>
    <w:multiLevelType w:val="hybridMultilevel"/>
    <w:tmpl w:val="4E00C63C"/>
    <w:lvl w:ilvl="0" w:tplc="6C92A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F08DA"/>
    <w:multiLevelType w:val="hybridMultilevel"/>
    <w:tmpl w:val="69C6403A"/>
    <w:lvl w:ilvl="0" w:tplc="9CE0B3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E75C0"/>
    <w:multiLevelType w:val="hybridMultilevel"/>
    <w:tmpl w:val="80C80092"/>
    <w:lvl w:ilvl="0" w:tplc="522C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92445"/>
    <w:multiLevelType w:val="hybridMultilevel"/>
    <w:tmpl w:val="B5DAE75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0A7C"/>
    <w:multiLevelType w:val="hybridMultilevel"/>
    <w:tmpl w:val="EDF2EDD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B2642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943B0"/>
    <w:multiLevelType w:val="hybridMultilevel"/>
    <w:tmpl w:val="9B7E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A5454"/>
    <w:multiLevelType w:val="hybridMultilevel"/>
    <w:tmpl w:val="13A4D8C0"/>
    <w:lvl w:ilvl="0" w:tplc="FFBA0A1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/>
      </w:rPr>
    </w:lvl>
    <w:lvl w:ilvl="1" w:tplc="68F2A232">
      <w:start w:val="2"/>
      <w:numFmt w:val="decimal"/>
      <w:lvlText w:val="%2."/>
      <w:lvlJc w:val="left"/>
      <w:pPr>
        <w:tabs>
          <w:tab w:val="num" w:pos="823"/>
        </w:tabs>
        <w:ind w:left="766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7980378"/>
    <w:multiLevelType w:val="hybridMultilevel"/>
    <w:tmpl w:val="A4F0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A2472B"/>
    <w:multiLevelType w:val="hybridMultilevel"/>
    <w:tmpl w:val="1E502B02"/>
    <w:lvl w:ilvl="0" w:tplc="5E1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6821DB9"/>
    <w:multiLevelType w:val="hybridMultilevel"/>
    <w:tmpl w:val="A0265FA4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97215A"/>
    <w:multiLevelType w:val="hybridMultilevel"/>
    <w:tmpl w:val="7BD03A4A"/>
    <w:lvl w:ilvl="0" w:tplc="B7C0BAF8">
      <w:start w:val="1"/>
      <w:numFmt w:val="decimal"/>
      <w:lvlText w:val="%1)"/>
      <w:lvlJc w:val="left"/>
      <w:pPr>
        <w:ind w:left="1080" w:hanging="360"/>
      </w:pPr>
      <w:rPr>
        <w:rFonts w:ascii="Neo Sans Pro" w:eastAsia="Times New Roman" w:hAnsi="Neo Sans Pro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04150019">
      <w:start w:val="1"/>
      <w:numFmt w:val="lowerLetter"/>
      <w:lvlText w:val="%5."/>
      <w:lvlJc w:val="left"/>
      <w:pPr>
        <w:ind w:left="3421" w:hanging="360"/>
      </w:p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21">
    <w:nsid w:val="59DD4BC2"/>
    <w:multiLevelType w:val="hybridMultilevel"/>
    <w:tmpl w:val="4426F0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E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08B7108"/>
    <w:multiLevelType w:val="hybridMultilevel"/>
    <w:tmpl w:val="38B040A6"/>
    <w:lvl w:ilvl="0" w:tplc="354AABB8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D646C"/>
    <w:multiLevelType w:val="hybridMultilevel"/>
    <w:tmpl w:val="79BED4F0"/>
    <w:lvl w:ilvl="0" w:tplc="0DC0D4B8">
      <w:start w:val="1"/>
      <w:numFmt w:val="decimal"/>
      <w:lvlText w:val="%1)"/>
      <w:lvlJc w:val="left"/>
      <w:pPr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05244C"/>
    <w:multiLevelType w:val="hybridMultilevel"/>
    <w:tmpl w:val="342A7ED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b w:val="0"/>
        <w:bCs w:val="0"/>
      </w:rPr>
    </w:lvl>
    <w:lvl w:ilvl="1" w:tplc="B5483EA2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21"/>
  </w:num>
  <w:num w:numId="31">
    <w:abstractNumId w:val="27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1745B"/>
    <w:rsid w:val="0001745B"/>
    <w:rsid w:val="00035FC9"/>
    <w:rsid w:val="000417E7"/>
    <w:rsid w:val="00064EBD"/>
    <w:rsid w:val="001454F6"/>
    <w:rsid w:val="00171190"/>
    <w:rsid w:val="001E6611"/>
    <w:rsid w:val="002334D1"/>
    <w:rsid w:val="00240C7B"/>
    <w:rsid w:val="0026743D"/>
    <w:rsid w:val="00294713"/>
    <w:rsid w:val="002F4541"/>
    <w:rsid w:val="00314674"/>
    <w:rsid w:val="003B1383"/>
    <w:rsid w:val="003C5859"/>
    <w:rsid w:val="00412884"/>
    <w:rsid w:val="004764E0"/>
    <w:rsid w:val="004A3487"/>
    <w:rsid w:val="004A4D5F"/>
    <w:rsid w:val="004F044D"/>
    <w:rsid w:val="00510F48"/>
    <w:rsid w:val="00595391"/>
    <w:rsid w:val="005A07EB"/>
    <w:rsid w:val="005C76AA"/>
    <w:rsid w:val="006149F7"/>
    <w:rsid w:val="00630FF2"/>
    <w:rsid w:val="006502E7"/>
    <w:rsid w:val="00650CB5"/>
    <w:rsid w:val="00655B0C"/>
    <w:rsid w:val="006B228E"/>
    <w:rsid w:val="006E7646"/>
    <w:rsid w:val="007614D0"/>
    <w:rsid w:val="007764F7"/>
    <w:rsid w:val="007B172A"/>
    <w:rsid w:val="007E494A"/>
    <w:rsid w:val="00A650DD"/>
    <w:rsid w:val="00AC5A70"/>
    <w:rsid w:val="00B16CA0"/>
    <w:rsid w:val="00B601F0"/>
    <w:rsid w:val="00C0182F"/>
    <w:rsid w:val="00C07397"/>
    <w:rsid w:val="00C67E79"/>
    <w:rsid w:val="00CA4C25"/>
    <w:rsid w:val="00CB270A"/>
    <w:rsid w:val="00D221E1"/>
    <w:rsid w:val="00D234D9"/>
    <w:rsid w:val="00D67263"/>
    <w:rsid w:val="00DC02F0"/>
    <w:rsid w:val="00E00308"/>
    <w:rsid w:val="00E94B1A"/>
    <w:rsid w:val="00F40424"/>
    <w:rsid w:val="00F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1745B"/>
    <w:pPr>
      <w:spacing w:after="200" w:line="276" w:lineRule="auto"/>
    </w:pPr>
    <w:rPr>
      <w:rFonts w:ascii="Neo Sans Pro" w:hAnsi="Neo Sans Pro" w:cs="Neo Sans Pr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745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74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7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74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74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4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745B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745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1745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1745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1745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1745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1745B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1745B"/>
    <w:rPr>
      <w:rFonts w:ascii="Calibri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174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01745B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745B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17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17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745B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0174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1745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1745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745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7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174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174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745B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174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174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1745B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74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1745B"/>
    <w:pPr>
      <w:ind w:left="720"/>
    </w:pPr>
  </w:style>
  <w:style w:type="paragraph" w:customStyle="1" w:styleId="msonormalcxspdrugiecxsppierwsze">
    <w:name w:val="msonormalcxspdrugiecxsppierwsze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uiPriority w:val="99"/>
    <w:rsid w:val="0001745B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01745B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">
    <w:name w:val="lit"/>
    <w:basedOn w:val="Normalny"/>
    <w:uiPriority w:val="99"/>
    <w:rsid w:val="0001745B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uiPriority w:val="99"/>
    <w:rsid w:val="0001745B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01745B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745B"/>
    <w:rPr>
      <w:rFonts w:ascii="Neo Sans Pro" w:hAnsi="Neo Sans Pro" w:cs="Neo Sans Pro"/>
    </w:rPr>
  </w:style>
  <w:style w:type="character" w:customStyle="1" w:styleId="h1">
    <w:name w:val="h1"/>
    <w:basedOn w:val="Domylnaczcionkaakapitu"/>
    <w:uiPriority w:val="99"/>
    <w:rsid w:val="0001745B"/>
  </w:style>
  <w:style w:type="character" w:customStyle="1" w:styleId="czarny">
    <w:name w:val="czarny"/>
    <w:basedOn w:val="Domylnaczcionkaakapitu"/>
    <w:uiPriority w:val="99"/>
    <w:rsid w:val="0001745B"/>
  </w:style>
  <w:style w:type="table" w:styleId="Tabela-Siatka">
    <w:name w:val="Table Grid"/>
    <w:basedOn w:val="Standardowy"/>
    <w:uiPriority w:val="59"/>
    <w:locked/>
    <w:rsid w:val="00FE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1745B"/>
    <w:pPr>
      <w:spacing w:after="200" w:line="276" w:lineRule="auto"/>
    </w:pPr>
    <w:rPr>
      <w:rFonts w:ascii="Neo Sans Pro" w:hAnsi="Neo Sans Pro" w:cs="Neo Sans Pr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745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74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7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74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174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174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1745B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1745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1745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1745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1745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1745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1745B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1745B"/>
    <w:rPr>
      <w:rFonts w:ascii="Calibri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0174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01745B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1745B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17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174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745B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rsid w:val="0001745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1745B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1745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1745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174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174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174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1745B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174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1745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174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01745B"/>
    <w:rPr>
      <w:rFonts w:ascii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1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74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01745B"/>
    <w:pPr>
      <w:ind w:left="720"/>
    </w:pPr>
  </w:style>
  <w:style w:type="paragraph" w:customStyle="1" w:styleId="msonormalcxspdrugiecxsppierwsze">
    <w:name w:val="msonormalcxspdrugiecxsppierwsze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nazwisko">
    <w:name w:val="msonormalcxspdrugiecxspnazwisko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pierwsze">
    <w:name w:val="msonormalcxspdrugiecxspdrugiecxsppierwsze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drugiecxspdrugiecxspnazwisko">
    <w:name w:val="msonormalcxspdrugiecxspdrugiecxspnazwisko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uiPriority w:val="99"/>
    <w:rsid w:val="0001745B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msonormalcxspdrugie">
    <w:name w:val="msonormalcxspdrugie"/>
    <w:basedOn w:val="Normalny"/>
    <w:uiPriority w:val="99"/>
    <w:rsid w:val="000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01745B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">
    <w:name w:val="lit"/>
    <w:basedOn w:val="Normalny"/>
    <w:uiPriority w:val="99"/>
    <w:rsid w:val="0001745B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uiPriority w:val="99"/>
    <w:rsid w:val="0001745B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01745B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1745B"/>
    <w:rPr>
      <w:rFonts w:ascii="Neo Sans Pro" w:hAnsi="Neo Sans Pro" w:cs="Neo Sans Pro"/>
    </w:rPr>
  </w:style>
  <w:style w:type="character" w:customStyle="1" w:styleId="h1">
    <w:name w:val="h1"/>
    <w:basedOn w:val="Domylnaczcionkaakapitu"/>
    <w:uiPriority w:val="99"/>
    <w:rsid w:val="0001745B"/>
  </w:style>
  <w:style w:type="character" w:customStyle="1" w:styleId="czarny">
    <w:name w:val="czarny"/>
    <w:basedOn w:val="Domylnaczcionkaakapitu"/>
    <w:uiPriority w:val="99"/>
    <w:rsid w:val="0001745B"/>
  </w:style>
  <w:style w:type="table" w:styleId="Tabela-Siatka">
    <w:name w:val="Table Grid"/>
    <w:basedOn w:val="Standardowy"/>
    <w:uiPriority w:val="59"/>
    <w:locked/>
    <w:rsid w:val="00F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go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3294-C9CD-40DA-9EF6-B6304921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2</cp:revision>
  <cp:lastPrinted>2015-12-02T11:11:00Z</cp:lastPrinted>
  <dcterms:created xsi:type="dcterms:W3CDTF">2015-12-10T14:06:00Z</dcterms:created>
  <dcterms:modified xsi:type="dcterms:W3CDTF">2015-12-10T14:06:00Z</dcterms:modified>
</cp:coreProperties>
</file>