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7" w:rsidRPr="00515CC5" w:rsidRDefault="00AE28D7" w:rsidP="00515CC5">
      <w:pPr>
        <w:spacing w:after="0" w:line="240" w:lineRule="auto"/>
        <w:ind w:left="5664" w:firstLine="708"/>
        <w:rPr>
          <w:rFonts w:ascii="Neo Sans Pro" w:hAnsi="Neo Sans Pro" w:cs="Neo Sans Pro"/>
          <w:sz w:val="14"/>
          <w:szCs w:val="14"/>
        </w:rPr>
      </w:pPr>
      <w:r w:rsidRPr="00665412">
        <w:rPr>
          <w:rFonts w:ascii="Neo Sans Pro" w:hAnsi="Neo Sans Pro" w:cs="Neo Sans Pro"/>
          <w:sz w:val="14"/>
          <w:szCs w:val="14"/>
          <w:lang w:eastAsia="pl-PL"/>
        </w:rPr>
        <w:t>Załącznik do zarządzenia</w:t>
      </w:r>
      <w:r w:rsidRPr="00665412">
        <w:rPr>
          <w:rFonts w:ascii="Neo Sans Pro" w:hAnsi="Neo Sans Pro" w:cs="Neo Sans Pro"/>
          <w:sz w:val="14"/>
          <w:szCs w:val="14"/>
        </w:rPr>
        <w:t xml:space="preserve"> </w:t>
      </w:r>
      <w:r w:rsidRPr="00515CC5">
        <w:rPr>
          <w:rFonts w:ascii="Neo Sans Pro" w:hAnsi="Neo Sans Pro" w:cs="Neo Sans Pro"/>
          <w:sz w:val="14"/>
          <w:szCs w:val="14"/>
        </w:rPr>
        <w:t>Nr</w:t>
      </w:r>
      <w:r>
        <w:rPr>
          <w:rFonts w:ascii="Neo Sans Pro" w:hAnsi="Neo Sans Pro" w:cs="Neo Sans Pro"/>
          <w:sz w:val="14"/>
          <w:szCs w:val="14"/>
        </w:rPr>
        <w:t>3407/2013</w:t>
      </w:r>
    </w:p>
    <w:p w:rsidR="00AE28D7" w:rsidRPr="00515CC5" w:rsidRDefault="00AE28D7" w:rsidP="00515CC5">
      <w:pPr>
        <w:spacing w:after="0" w:line="240" w:lineRule="auto"/>
        <w:ind w:left="5664" w:firstLine="708"/>
        <w:rPr>
          <w:rFonts w:ascii="Neo Sans Pro" w:hAnsi="Neo Sans Pro" w:cs="Neo Sans Pro"/>
          <w:sz w:val="14"/>
          <w:szCs w:val="14"/>
        </w:rPr>
      </w:pPr>
      <w:r w:rsidRPr="00515CC5">
        <w:rPr>
          <w:rFonts w:ascii="Neo Sans Pro" w:hAnsi="Neo Sans Pro" w:cs="Neo Sans Pro"/>
          <w:sz w:val="14"/>
          <w:szCs w:val="14"/>
        </w:rPr>
        <w:t>Prezydenta Miasta  Radomia</w:t>
      </w:r>
    </w:p>
    <w:p w:rsidR="00AE28D7" w:rsidRDefault="00AE28D7" w:rsidP="00515CC5">
      <w:pPr>
        <w:spacing w:after="0" w:line="240" w:lineRule="auto"/>
        <w:ind w:left="5664" w:firstLine="708"/>
        <w:rPr>
          <w:rFonts w:ascii="Neo Sans Pro" w:hAnsi="Neo Sans Pro" w:cs="Neo Sans Pro"/>
          <w:sz w:val="14"/>
          <w:szCs w:val="14"/>
        </w:rPr>
      </w:pPr>
      <w:r>
        <w:rPr>
          <w:rFonts w:ascii="Neo Sans Pro" w:hAnsi="Neo Sans Pro" w:cs="Neo Sans Pro"/>
          <w:sz w:val="14"/>
          <w:szCs w:val="14"/>
        </w:rPr>
        <w:t>z dnia 24 stycznia 2013r.</w:t>
      </w:r>
    </w:p>
    <w:p w:rsidR="00AE28D7" w:rsidRPr="00866329" w:rsidRDefault="00AE28D7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>
        <w:rPr>
          <w:rFonts w:ascii="Neo Sans Pro" w:hAnsi="Neo Sans Pro" w:cs="Neo Sans Pro"/>
          <w:lang w:eastAsia="pl-PL"/>
        </w:rPr>
        <w:t>Nr konkursu: KZP/ZS/III/5/2013</w:t>
      </w:r>
    </w:p>
    <w:p w:rsidR="00AE28D7" w:rsidRPr="00866329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 xml:space="preserve">GMINA MIASTA RADOMIA </w:t>
      </w:r>
    </w:p>
    <w:p w:rsidR="00AE28D7" w:rsidRPr="00866329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reprezentowana przez</w:t>
      </w:r>
    </w:p>
    <w:p w:rsidR="00AE28D7" w:rsidRPr="00866329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PREZYDENTA MIASTA RADOMIA</w:t>
      </w:r>
    </w:p>
    <w:p w:rsidR="00AE28D7" w:rsidRPr="00866329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ogłasza otwarty konkurs ofert na realizację zadania publicznego w 2013r.</w:t>
      </w:r>
    </w:p>
    <w:p w:rsidR="00AE28D7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>
        <w:rPr>
          <w:rFonts w:ascii="Neo Sans Pro" w:hAnsi="Neo Sans Pro" w:cs="Neo Sans Pro"/>
          <w:b/>
          <w:bCs/>
          <w:color w:val="000000"/>
          <w:lang w:eastAsia="pl-PL"/>
        </w:rPr>
        <w:t>Rodzaj zadania -</w:t>
      </w:r>
      <w:r w:rsidRPr="00E847E1">
        <w:rPr>
          <w:rFonts w:ascii="Neo Sans Pro" w:hAnsi="Neo Sans Pro" w:cs="Neo Sans Pro"/>
          <w:b/>
          <w:bCs/>
          <w:color w:val="000000"/>
          <w:lang w:eastAsia="pl-PL"/>
        </w:rPr>
        <w:t xml:space="preserve"> </w:t>
      </w:r>
      <w:r w:rsidRPr="00526099">
        <w:rPr>
          <w:rFonts w:ascii="Neo Sans Pro" w:hAnsi="Neo Sans Pro" w:cs="Neo Sans Pro"/>
          <w:b/>
          <w:bCs/>
          <w:i/>
          <w:iCs/>
          <w:color w:val="000000"/>
          <w:lang w:eastAsia="pl-PL"/>
        </w:rPr>
        <w:t>pomoc społeczna</w:t>
      </w:r>
      <w:r>
        <w:rPr>
          <w:rFonts w:ascii="Neo Sans Pro" w:hAnsi="Neo Sans Pro" w:cs="Neo Sans Pro"/>
          <w:b/>
          <w:bCs/>
          <w:i/>
          <w:iCs/>
          <w:color w:val="000000"/>
          <w:lang w:eastAsia="pl-PL"/>
        </w:rPr>
        <w:t>,</w:t>
      </w:r>
      <w:r>
        <w:rPr>
          <w:rFonts w:ascii="Neo Sans Pro" w:hAnsi="Neo Sans Pro" w:cs="Neo Sans Pro"/>
          <w:b/>
          <w:bCs/>
          <w:color w:val="000000"/>
          <w:lang w:eastAsia="pl-PL"/>
        </w:rPr>
        <w:t xml:space="preserve"> priorytet współpracy</w:t>
      </w:r>
    </w:p>
    <w:p w:rsidR="00AE28D7" w:rsidRPr="0012282E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  <w:r>
        <w:rPr>
          <w:rFonts w:ascii="Neo Sans Pro" w:hAnsi="Neo Sans Pro" w:cs="Neo Sans Pro"/>
          <w:b/>
          <w:bCs/>
          <w:color w:val="000000"/>
          <w:lang w:eastAsia="pl-PL"/>
        </w:rPr>
        <w:t>realizacja zadań z zakresu pomocy społecznej</w:t>
      </w:r>
    </w:p>
    <w:p w:rsidR="00AE28D7" w:rsidRPr="00E847E1" w:rsidRDefault="00AE28D7" w:rsidP="00977997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0000"/>
          <w:lang w:eastAsia="pl-PL"/>
        </w:rPr>
      </w:pPr>
    </w:p>
    <w:p w:rsidR="00AE28D7" w:rsidRPr="00866329" w:rsidRDefault="00AE28D7" w:rsidP="00977997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Przedmiotem konkursu jest wsparcie  wykonania niż</w:t>
      </w:r>
      <w:r>
        <w:rPr>
          <w:rFonts w:ascii="Neo Sans Pro" w:hAnsi="Neo Sans Pro" w:cs="Neo Sans Pro"/>
          <w:lang w:eastAsia="pl-PL"/>
        </w:rPr>
        <w:t>ej wymienionego</w:t>
      </w:r>
      <w:r w:rsidRPr="00866329">
        <w:rPr>
          <w:rFonts w:ascii="Neo Sans Pro" w:hAnsi="Neo Sans Pro" w:cs="Neo Sans Pro"/>
          <w:lang w:eastAsia="pl-PL"/>
        </w:rPr>
        <w:t xml:space="preserve"> zada</w:t>
      </w:r>
      <w:r>
        <w:rPr>
          <w:rFonts w:ascii="Neo Sans Pro" w:hAnsi="Neo Sans Pro" w:cs="Neo Sans Pro"/>
          <w:lang w:eastAsia="pl-PL"/>
        </w:rPr>
        <w:t>nia</w:t>
      </w:r>
      <w:r w:rsidRPr="00866329">
        <w:rPr>
          <w:rFonts w:ascii="Neo Sans Pro" w:hAnsi="Neo Sans Pro" w:cs="Neo Sans Pro"/>
          <w:lang w:eastAsia="pl-PL"/>
        </w:rPr>
        <w:t>, będą</w:t>
      </w:r>
      <w:r>
        <w:rPr>
          <w:rFonts w:ascii="Neo Sans Pro" w:hAnsi="Neo Sans Pro" w:cs="Neo Sans Pro"/>
          <w:lang w:eastAsia="pl-PL"/>
        </w:rPr>
        <w:t>cego zadaniem</w:t>
      </w:r>
      <w:r w:rsidRPr="00866329">
        <w:rPr>
          <w:rFonts w:ascii="Neo Sans Pro" w:hAnsi="Neo Sans Pro" w:cs="Neo Sans Pro"/>
          <w:lang w:eastAsia="pl-PL"/>
        </w:rPr>
        <w:t xml:space="preserve"> wł</w:t>
      </w:r>
      <w:r>
        <w:rPr>
          <w:rFonts w:ascii="Neo Sans Pro" w:hAnsi="Neo Sans Pro" w:cs="Neo Sans Pro"/>
          <w:lang w:eastAsia="pl-PL"/>
        </w:rPr>
        <w:t>asnym</w:t>
      </w:r>
      <w:r w:rsidRPr="00866329">
        <w:rPr>
          <w:rFonts w:ascii="Neo Sans Pro" w:hAnsi="Neo Sans Pro" w:cs="Neo Sans Pro"/>
          <w:lang w:eastAsia="pl-PL"/>
        </w:rPr>
        <w:t xml:space="preserve"> gminy </w:t>
      </w:r>
      <w:r>
        <w:rPr>
          <w:rFonts w:ascii="Neo Sans Pro" w:hAnsi="Neo Sans Pro" w:cs="Neo Sans Pro"/>
          <w:lang w:eastAsia="pl-PL"/>
        </w:rPr>
        <w:t>wraz z udzieleniem dotacji na jego</w:t>
      </w:r>
    </w:p>
    <w:p w:rsidR="00AE28D7" w:rsidRPr="00866329" w:rsidRDefault="00AE28D7" w:rsidP="00E144E1">
      <w:pPr>
        <w:spacing w:after="0" w:line="240" w:lineRule="auto"/>
        <w:jc w:val="center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 dofinansowanie.</w:t>
      </w:r>
    </w:p>
    <w:p w:rsidR="00AE28D7" w:rsidRPr="002E6E9A" w:rsidRDefault="00AE28D7" w:rsidP="002E6E9A">
      <w:pPr>
        <w:spacing w:after="0" w:line="240" w:lineRule="auto"/>
        <w:jc w:val="center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Termin składania ofert: 21 dni od ukazania się ogłoszenia konkursowego</w:t>
      </w:r>
    </w:p>
    <w:tbl>
      <w:tblPr>
        <w:tblW w:w="9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680"/>
        <w:gridCol w:w="1440"/>
        <w:gridCol w:w="1440"/>
        <w:gridCol w:w="1260"/>
      </w:tblGrid>
      <w:tr w:rsidR="00AE28D7" w:rsidRPr="004D6871">
        <w:trPr>
          <w:cantSplit/>
          <w:trHeight w:val="612"/>
        </w:trPr>
        <w:tc>
          <w:tcPr>
            <w:tcW w:w="647" w:type="dxa"/>
            <w:vMerge w:val="restart"/>
            <w:shd w:val="clear" w:color="auto" w:fill="CCCCCC"/>
          </w:tcPr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</w:p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Lp.</w:t>
            </w:r>
          </w:p>
        </w:tc>
        <w:tc>
          <w:tcPr>
            <w:tcW w:w="4680" w:type="dxa"/>
            <w:vMerge w:val="restart"/>
            <w:shd w:val="clear" w:color="auto" w:fill="CCCCCC"/>
          </w:tcPr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</w:p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Tytuł zadania</w:t>
            </w:r>
          </w:p>
        </w:tc>
        <w:tc>
          <w:tcPr>
            <w:tcW w:w="2880" w:type="dxa"/>
            <w:gridSpan w:val="2"/>
            <w:shd w:val="clear" w:color="auto" w:fill="CCCCCC"/>
          </w:tcPr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Wysokość środków publicznych przeznaczonych na realizację zadania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AE28D7" w:rsidRPr="004D6871" w:rsidRDefault="00AE28D7" w:rsidP="00C86CC8">
            <w:pPr>
              <w:spacing w:after="0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Termin realizacji zadania</w:t>
            </w:r>
          </w:p>
        </w:tc>
      </w:tr>
      <w:tr w:rsidR="00AE28D7" w:rsidRPr="004D6871">
        <w:trPr>
          <w:cantSplit/>
          <w:trHeight w:val="448"/>
        </w:trPr>
        <w:tc>
          <w:tcPr>
            <w:tcW w:w="647" w:type="dxa"/>
            <w:vMerge/>
            <w:vAlign w:val="center"/>
          </w:tcPr>
          <w:p w:rsidR="00AE28D7" w:rsidRPr="004D6871" w:rsidRDefault="00AE28D7" w:rsidP="00C86CC8">
            <w:pPr>
              <w:spacing w:after="0" w:line="240" w:lineRule="auto"/>
              <w:rPr>
                <w:rFonts w:ascii="Neo Sans Pro" w:hAnsi="Neo Sans Pro" w:cs="Neo Sans Pro"/>
                <w:b/>
                <w:bCs/>
                <w:lang w:eastAsia="pl-PL"/>
              </w:rPr>
            </w:pPr>
          </w:p>
        </w:tc>
        <w:tc>
          <w:tcPr>
            <w:tcW w:w="4680" w:type="dxa"/>
            <w:vMerge/>
            <w:vAlign w:val="center"/>
          </w:tcPr>
          <w:p w:rsidR="00AE28D7" w:rsidRPr="004D6871" w:rsidRDefault="00AE28D7" w:rsidP="00C86CC8">
            <w:pPr>
              <w:spacing w:after="0" w:line="240" w:lineRule="auto"/>
              <w:rPr>
                <w:rFonts w:ascii="Neo Sans Pro" w:hAnsi="Neo Sans Pro" w:cs="Neo Sans Pro"/>
                <w:b/>
                <w:bCs/>
                <w:lang w:eastAsia="pl-PL"/>
              </w:rPr>
            </w:pPr>
          </w:p>
        </w:tc>
        <w:tc>
          <w:tcPr>
            <w:tcW w:w="1440" w:type="dxa"/>
            <w:shd w:val="clear" w:color="auto" w:fill="CCCCCC"/>
            <w:vAlign w:val="center"/>
          </w:tcPr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>w roku  2012r.</w:t>
            </w:r>
          </w:p>
        </w:tc>
        <w:tc>
          <w:tcPr>
            <w:tcW w:w="1440" w:type="dxa"/>
            <w:shd w:val="clear" w:color="auto" w:fill="CCCCCC"/>
            <w:vAlign w:val="center"/>
          </w:tcPr>
          <w:p w:rsidR="00AE28D7" w:rsidRPr="004D6871" w:rsidRDefault="00AE28D7" w:rsidP="00C86CC8">
            <w:pPr>
              <w:spacing w:before="100" w:beforeAutospacing="1" w:after="100" w:afterAutospacing="1" w:line="240" w:lineRule="auto"/>
              <w:jc w:val="center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4D6871">
              <w:rPr>
                <w:rFonts w:ascii="Neo Sans Pro" w:hAnsi="Neo Sans Pro" w:cs="Neo Sans Pro"/>
                <w:b/>
                <w:bCs/>
                <w:lang w:eastAsia="pl-PL"/>
              </w:rPr>
              <w:t xml:space="preserve">w roku  2013r. </w:t>
            </w:r>
          </w:p>
        </w:tc>
        <w:tc>
          <w:tcPr>
            <w:tcW w:w="1260" w:type="dxa"/>
            <w:vMerge/>
            <w:vAlign w:val="center"/>
          </w:tcPr>
          <w:p w:rsidR="00AE28D7" w:rsidRPr="004D6871" w:rsidRDefault="00AE28D7" w:rsidP="00C86CC8">
            <w:pPr>
              <w:spacing w:after="0" w:line="240" w:lineRule="auto"/>
              <w:rPr>
                <w:rFonts w:ascii="Neo Sans Pro" w:hAnsi="Neo Sans Pro" w:cs="Neo Sans Pro"/>
                <w:b/>
                <w:bCs/>
                <w:lang w:eastAsia="pl-PL"/>
              </w:rPr>
            </w:pPr>
          </w:p>
        </w:tc>
      </w:tr>
      <w:tr w:rsidR="00AE28D7" w:rsidRPr="004D6871">
        <w:trPr>
          <w:trHeight w:val="424"/>
        </w:trPr>
        <w:tc>
          <w:tcPr>
            <w:tcW w:w="647" w:type="dxa"/>
          </w:tcPr>
          <w:p w:rsidR="00AE28D7" w:rsidRDefault="00AE28D7" w:rsidP="00BC6B74">
            <w:pPr>
              <w:spacing w:before="120"/>
              <w:jc w:val="center"/>
              <w:rPr>
                <w:rFonts w:ascii="Neo Sans Pro" w:hAnsi="Neo Sans Pro" w:cs="Neo Sans Pro"/>
                <w:lang w:eastAsia="pl-PL"/>
              </w:rPr>
            </w:pPr>
          </w:p>
          <w:p w:rsidR="00AE28D7" w:rsidRPr="004D6871" w:rsidRDefault="00AE28D7" w:rsidP="00BE6E19">
            <w:pPr>
              <w:spacing w:before="120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AE28D7" w:rsidRPr="00E753C7" w:rsidRDefault="00AE28D7" w:rsidP="003E0AD8">
            <w:pPr>
              <w:spacing w:before="100" w:beforeAutospacing="1" w:after="0" w:line="240" w:lineRule="auto"/>
              <w:jc w:val="both"/>
              <w:rPr>
                <w:rFonts w:ascii="Neo Sans Pro" w:hAnsi="Neo Sans Pro" w:cs="Neo Sans Pro"/>
              </w:rPr>
            </w:pPr>
            <w:r>
              <w:rPr>
                <w:rFonts w:ascii="Neo Sans Pro" w:hAnsi="Neo Sans Pro" w:cs="Neo Sans Pro"/>
              </w:rPr>
              <w:t>Wspieranie akcji zbiórek żywności oraz jej dystrybucji na rzecz innych podmiotów i osób ubogich z terenu Miasta Radomia</w:t>
            </w:r>
          </w:p>
        </w:tc>
        <w:tc>
          <w:tcPr>
            <w:tcW w:w="1440" w:type="dxa"/>
            <w:vAlign w:val="center"/>
          </w:tcPr>
          <w:p w:rsidR="00AE28D7" w:rsidRPr="004D6871" w:rsidRDefault="00AE28D7" w:rsidP="00866969">
            <w:pPr>
              <w:spacing w:before="120" w:after="100" w:afterAutospacing="1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>40.000 zł</w:t>
            </w:r>
          </w:p>
        </w:tc>
        <w:tc>
          <w:tcPr>
            <w:tcW w:w="1440" w:type="dxa"/>
            <w:vAlign w:val="center"/>
          </w:tcPr>
          <w:p w:rsidR="00AE28D7" w:rsidRPr="004D6871" w:rsidRDefault="00AE28D7" w:rsidP="00866969">
            <w:pPr>
              <w:spacing w:before="120" w:after="100" w:afterAutospacing="1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>30.000 zł</w:t>
            </w:r>
          </w:p>
        </w:tc>
        <w:tc>
          <w:tcPr>
            <w:tcW w:w="1260" w:type="dxa"/>
            <w:vAlign w:val="center"/>
          </w:tcPr>
          <w:p w:rsidR="00AE28D7" w:rsidRPr="004D6871" w:rsidRDefault="00AE28D7" w:rsidP="00BC6B74">
            <w:pPr>
              <w:spacing w:after="0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>W 2013r.</w:t>
            </w:r>
          </w:p>
        </w:tc>
      </w:tr>
      <w:tr w:rsidR="00AE28D7" w:rsidRPr="004D6871">
        <w:trPr>
          <w:trHeight w:val="349"/>
        </w:trPr>
        <w:tc>
          <w:tcPr>
            <w:tcW w:w="647" w:type="dxa"/>
          </w:tcPr>
          <w:p w:rsidR="00AE28D7" w:rsidRPr="004D6871" w:rsidRDefault="00AE28D7" w:rsidP="00BC6B74">
            <w:pPr>
              <w:spacing w:before="120" w:after="0" w:line="240" w:lineRule="auto"/>
              <w:ind w:left="113"/>
              <w:jc w:val="center"/>
              <w:rPr>
                <w:rFonts w:ascii="Neo Sans Pro" w:hAnsi="Neo Sans Pro" w:cs="Neo Sans Pro"/>
                <w:lang w:eastAsia="pl-PL"/>
              </w:rPr>
            </w:pPr>
          </w:p>
        </w:tc>
        <w:tc>
          <w:tcPr>
            <w:tcW w:w="4680" w:type="dxa"/>
            <w:vAlign w:val="center"/>
          </w:tcPr>
          <w:p w:rsidR="00AE28D7" w:rsidRPr="00BC6B74" w:rsidRDefault="00AE28D7" w:rsidP="00BC6B74">
            <w:pPr>
              <w:spacing w:before="100" w:beforeAutospacing="1" w:after="100" w:afterAutospacing="1" w:line="20" w:lineRule="atLeast"/>
              <w:jc w:val="both"/>
              <w:rPr>
                <w:rFonts w:ascii="Neo Sans Pro" w:hAnsi="Neo Sans Pro" w:cs="Neo Sans Pro"/>
                <w:b/>
                <w:bCs/>
                <w:lang w:eastAsia="pl-PL"/>
              </w:rPr>
            </w:pPr>
            <w:r w:rsidRPr="00BC6B74">
              <w:rPr>
                <w:rFonts w:ascii="Neo Sans Pro" w:hAnsi="Neo Sans Pro" w:cs="Neo Sans Pro"/>
                <w:b/>
                <w:bCs/>
                <w:lang w:eastAsia="pl-PL"/>
              </w:rPr>
              <w:t>Razem</w:t>
            </w:r>
          </w:p>
        </w:tc>
        <w:tc>
          <w:tcPr>
            <w:tcW w:w="1440" w:type="dxa"/>
          </w:tcPr>
          <w:p w:rsidR="00AE28D7" w:rsidRPr="004D6871" w:rsidRDefault="00AE28D7" w:rsidP="00383EC1">
            <w:pPr>
              <w:spacing w:before="120" w:after="100" w:afterAutospacing="1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>40.000 zł</w:t>
            </w:r>
          </w:p>
        </w:tc>
        <w:tc>
          <w:tcPr>
            <w:tcW w:w="1440" w:type="dxa"/>
          </w:tcPr>
          <w:p w:rsidR="00AE28D7" w:rsidRPr="004D6871" w:rsidRDefault="00AE28D7" w:rsidP="00383EC1">
            <w:pPr>
              <w:spacing w:before="120" w:after="100" w:afterAutospacing="1" w:line="240" w:lineRule="auto"/>
              <w:jc w:val="center"/>
              <w:rPr>
                <w:rFonts w:ascii="Neo Sans Pro" w:hAnsi="Neo Sans Pro" w:cs="Neo Sans Pro"/>
                <w:lang w:eastAsia="pl-PL"/>
              </w:rPr>
            </w:pPr>
            <w:r>
              <w:rPr>
                <w:rFonts w:ascii="Neo Sans Pro" w:hAnsi="Neo Sans Pro" w:cs="Neo Sans Pro"/>
                <w:lang w:eastAsia="pl-PL"/>
              </w:rPr>
              <w:t>30.000 zł</w:t>
            </w:r>
          </w:p>
        </w:tc>
        <w:tc>
          <w:tcPr>
            <w:tcW w:w="1260" w:type="dxa"/>
          </w:tcPr>
          <w:p w:rsidR="00AE28D7" w:rsidRPr="004D6871" w:rsidRDefault="00AE28D7" w:rsidP="00BC6B74">
            <w:pPr>
              <w:jc w:val="center"/>
              <w:rPr>
                <w:rFonts w:ascii="Neo Sans Pro" w:hAnsi="Neo Sans Pro" w:cs="Neo Sans Pro"/>
                <w:lang w:eastAsia="pl-PL"/>
              </w:rPr>
            </w:pPr>
          </w:p>
        </w:tc>
      </w:tr>
    </w:tbl>
    <w:p w:rsidR="00AE28D7" w:rsidRPr="00B42B66" w:rsidRDefault="00AE28D7" w:rsidP="00977997">
      <w:pPr>
        <w:spacing w:after="0" w:line="240" w:lineRule="auto"/>
        <w:rPr>
          <w:rFonts w:ascii="Neo Sans Pro" w:hAnsi="Neo Sans Pro" w:cs="Neo Sans Pro"/>
          <w:sz w:val="20"/>
          <w:szCs w:val="20"/>
          <w:lang w:eastAsia="pl-PL"/>
        </w:rPr>
      </w:pPr>
      <w:r w:rsidRPr="00B42B66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</w:p>
    <w:p w:rsidR="00AE28D7" w:rsidRPr="00866329" w:rsidRDefault="00AE28D7" w:rsidP="00E144E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Zasady przyznawania dotacji: </w:t>
      </w:r>
    </w:p>
    <w:p w:rsidR="00AE28D7" w:rsidRPr="00E753C7" w:rsidRDefault="00AE28D7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E753C7">
        <w:rPr>
          <w:rFonts w:ascii="Neo Sans Pro" w:hAnsi="Neo Sans Pro" w:cs="Neo Sans Pro"/>
          <w:lang w:eastAsia="pl-PL"/>
        </w:rPr>
        <w:t xml:space="preserve">Do konkursu mogą przystępować organizacje pozarządowe oraz podmioty wymienione </w:t>
      </w:r>
      <w:r w:rsidRPr="00E753C7">
        <w:rPr>
          <w:rFonts w:ascii="Neo Sans Pro" w:eastAsia="Batang" w:hAnsi="Neo Sans Pro"/>
          <w:lang w:eastAsia="pl-PL"/>
        </w:rPr>
        <w:br/>
      </w:r>
      <w:r w:rsidRPr="00E753C7">
        <w:rPr>
          <w:rFonts w:ascii="Neo Sans Pro" w:hAnsi="Neo Sans Pro" w:cs="Neo Sans Pro"/>
          <w:lang w:eastAsia="pl-PL"/>
        </w:rPr>
        <w:t xml:space="preserve">w art. 3 ust. 3 ustawy z dnia 24 kwietnia 2003 r. o działalności pożytku publicznego </w:t>
      </w:r>
      <w:r w:rsidRPr="00E753C7">
        <w:rPr>
          <w:rFonts w:ascii="Neo Sans Pro" w:eastAsia="Batang" w:hAnsi="Neo Sans Pro"/>
          <w:lang w:eastAsia="pl-PL"/>
        </w:rPr>
        <w:br/>
      </w:r>
      <w:r w:rsidRPr="00E753C7">
        <w:rPr>
          <w:rFonts w:ascii="Neo Sans Pro" w:hAnsi="Neo Sans Pro" w:cs="Neo Sans Pro"/>
          <w:lang w:eastAsia="pl-PL"/>
        </w:rPr>
        <w:t xml:space="preserve">i o wolontariacie </w:t>
      </w:r>
      <w:r w:rsidRPr="00E753C7">
        <w:rPr>
          <w:rFonts w:ascii="Neo Sans Pro" w:hAnsi="Neo Sans Pro" w:cs="Neo Sans Pro"/>
          <w:snapToGrid w:val="0"/>
          <w:lang w:eastAsia="pl-PL"/>
        </w:rPr>
        <w:t>(</w:t>
      </w:r>
      <w:r>
        <w:rPr>
          <w:rFonts w:ascii="Neo Sans Pro" w:hAnsi="Neo Sans Pro" w:cs="Neo Sans Pro"/>
          <w:snapToGrid w:val="0"/>
          <w:lang w:eastAsia="pl-PL"/>
        </w:rPr>
        <w:t xml:space="preserve">tekst jednolity </w:t>
      </w:r>
      <w:r w:rsidRPr="00E753C7">
        <w:rPr>
          <w:rFonts w:ascii="Neo Sans Pro" w:hAnsi="Neo Sans Pro" w:cs="Neo Sans Pro"/>
          <w:snapToGrid w:val="0"/>
          <w:lang w:eastAsia="pl-PL"/>
        </w:rPr>
        <w:t xml:space="preserve">Dz. U. z 2010 r. Nr 234, poz. 1536 z późn. zm.),  zwane dalej „oferentami”. 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lang w:eastAsia="pl-PL"/>
        </w:rPr>
        <w:t xml:space="preserve">Szczegółowe zasady przyznawania dotacji określa dokument pn. </w:t>
      </w:r>
      <w:r w:rsidRPr="00866329">
        <w:rPr>
          <w:rFonts w:ascii="Neo Sans Pro" w:hAnsi="Neo Sans Pro" w:cs="Neo Sans Pro"/>
          <w:b/>
          <w:bCs/>
          <w:lang w:eastAsia="pl-PL"/>
        </w:rPr>
        <w:t>„Zasady przyznawania i rozliczania dotacji z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 budżetu Gminy Miasta Radomia organizacjom pozarządowym oraz podmiotom, o których mowa w art. 3 ust. 3</w:t>
      </w:r>
      <w:r>
        <w:rPr>
          <w:rFonts w:ascii="Neo Sans Pro" w:hAnsi="Neo Sans Pro" w:cs="Neo Sans Pro"/>
          <w:b/>
          <w:bCs/>
          <w:color w:val="000000"/>
          <w:lang w:eastAsia="pl-PL"/>
        </w:rPr>
        <w:t> 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us</w:t>
      </w:r>
      <w:r>
        <w:rPr>
          <w:rFonts w:ascii="Neo Sans Pro" w:hAnsi="Neo Sans Pro" w:cs="Neo Sans Pro"/>
          <w:b/>
          <w:bCs/>
          <w:color w:val="000000"/>
          <w:lang w:eastAsia="pl-PL"/>
        </w:rPr>
        <w:t xml:space="preserve">tawy z dnia 24 kwietnia 2003 r. 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o działalności pożytku publicznego </w:t>
      </w:r>
      <w:r w:rsidRPr="00866329">
        <w:rPr>
          <w:rFonts w:ascii="Neo Sans Pro" w:eastAsia="Batang" w:hAnsi="Neo Sans Pro"/>
          <w:b/>
          <w:bCs/>
          <w:color w:val="000000"/>
          <w:lang w:eastAsia="pl-PL"/>
        </w:rPr>
        <w:br/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i o wolontariacie”.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Dotację na realizację</w:t>
      </w:r>
      <w:r>
        <w:rPr>
          <w:rFonts w:ascii="Neo Sans Pro" w:hAnsi="Neo Sans Pro" w:cs="Neo Sans Pro"/>
          <w:lang w:eastAsia="pl-PL"/>
        </w:rPr>
        <w:t xml:space="preserve"> </w:t>
      </w:r>
      <w:r w:rsidRPr="00671EC5">
        <w:rPr>
          <w:rFonts w:ascii="Neo Sans Pro" w:hAnsi="Neo Sans Pro" w:cs="Neo Sans Pro"/>
          <w:lang w:eastAsia="pl-PL"/>
        </w:rPr>
        <w:t>zada</w:t>
      </w:r>
      <w:r>
        <w:rPr>
          <w:rFonts w:ascii="Neo Sans Pro" w:hAnsi="Neo Sans Pro" w:cs="Neo Sans Pro"/>
          <w:lang w:eastAsia="pl-PL"/>
        </w:rPr>
        <w:t>nia</w:t>
      </w:r>
      <w:r w:rsidRPr="00671EC5">
        <w:rPr>
          <w:rFonts w:ascii="Neo Sans Pro" w:hAnsi="Neo Sans Pro" w:cs="Neo Sans Pro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 xml:space="preserve">otrzymują oferenci, których oferty zostaną uznane                 za najkorzystniejsze i wybrane w niniejszym postępowaniu konkursowym. 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b/>
          <w:bCs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Dotacja jest przeznaczona na </w:t>
      </w:r>
      <w:r w:rsidRPr="00866329">
        <w:rPr>
          <w:rFonts w:ascii="Neo Sans Pro" w:hAnsi="Neo Sans Pro" w:cs="Neo Sans Pro"/>
          <w:b/>
          <w:bCs/>
          <w:lang w:eastAsia="pl-PL"/>
        </w:rPr>
        <w:t>wsparcie</w:t>
      </w:r>
      <w:r w:rsidRPr="00866329">
        <w:rPr>
          <w:rFonts w:ascii="Neo Sans Pro" w:hAnsi="Neo Sans Pro" w:cs="Neo Sans Pro"/>
          <w:lang w:eastAsia="pl-PL"/>
        </w:rPr>
        <w:t xml:space="preserve"> zada</w:t>
      </w:r>
      <w:r>
        <w:rPr>
          <w:rFonts w:ascii="Neo Sans Pro" w:hAnsi="Neo Sans Pro" w:cs="Neo Sans Pro"/>
          <w:lang w:eastAsia="pl-PL"/>
        </w:rPr>
        <w:t>nia</w:t>
      </w:r>
      <w:r w:rsidRPr="00866329">
        <w:rPr>
          <w:rFonts w:ascii="Neo Sans Pro" w:hAnsi="Neo Sans Pro" w:cs="Neo Sans Pro"/>
          <w:lang w:eastAsia="pl-PL"/>
        </w:rPr>
        <w:t>, o który</w:t>
      </w:r>
      <w:r>
        <w:rPr>
          <w:rFonts w:ascii="Neo Sans Pro" w:hAnsi="Neo Sans Pro" w:cs="Neo Sans Pro"/>
          <w:lang w:eastAsia="pl-PL"/>
        </w:rPr>
        <w:t>m</w:t>
      </w:r>
      <w:r w:rsidRPr="00866329">
        <w:rPr>
          <w:rFonts w:ascii="Neo Sans Pro" w:hAnsi="Neo Sans Pro" w:cs="Neo Sans Pro"/>
          <w:lang w:eastAsia="pl-PL"/>
        </w:rPr>
        <w:t xml:space="preserve"> mowa 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 xml:space="preserve">w ogłoszeniu konkursowym. 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Złożenie oferty nie jest równoznaczne z przyznaniem dotacji.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AE28D7" w:rsidRPr="00E847E1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"/>
          <w:color w:val="000000"/>
          <w:lang w:eastAsia="pl-PL"/>
        </w:rPr>
      </w:pPr>
      <w:r w:rsidRPr="00E847E1">
        <w:rPr>
          <w:rFonts w:ascii="Neo Sans Pro" w:hAnsi="Neo Sans Pro" w:cs="Neo Sans Pro"/>
          <w:b/>
          <w:bCs/>
          <w:color w:val="000000"/>
          <w:lang w:eastAsia="pl-PL"/>
        </w:rPr>
        <w:t>W przypadku otrzymania dotacji w niższej kwocie niż wnioskowana, oferent zobowiązany jest dostarczyć zaktualizowaną ofertę.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Szczegółowe warunki realizacji, </w:t>
      </w:r>
      <w:r w:rsidRPr="00866329">
        <w:rPr>
          <w:rFonts w:ascii="Neo Sans Pro" w:hAnsi="Neo Sans Pro" w:cs="Neo Sans Pro"/>
          <w:b/>
          <w:bCs/>
          <w:lang w:eastAsia="pl-PL"/>
        </w:rPr>
        <w:t>dofinansowania</w:t>
      </w:r>
      <w:r>
        <w:rPr>
          <w:rFonts w:ascii="Neo Sans Pro" w:hAnsi="Neo Sans Pro" w:cs="Neo Sans Pro"/>
          <w:b/>
          <w:bCs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>zadania reguluje umowa zawarta pomiędzy Gminą Miasta Radomia a oferentem.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Prawa i obowiązki dotyczące realizacji zadania nie mogą być przenoszone na inne podmioty bądź jednostki. 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W otwartym konkursie ofert może zostać wybrana więcej niż jedna oferta.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Dopuszcza się stosowanie nazw własnych zadania (jako dopisek po tytule zadania).</w:t>
      </w:r>
    </w:p>
    <w:p w:rsidR="00AE28D7" w:rsidRPr="00866329" w:rsidRDefault="00AE28D7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b/>
          <w:bCs/>
          <w:lang w:eastAsia="pl-PL"/>
        </w:rPr>
        <w:t xml:space="preserve"> W</w:t>
      </w:r>
      <w:r w:rsidRPr="00866329">
        <w:rPr>
          <w:rFonts w:ascii="Neo Sans Pro" w:hAnsi="Neo Sans Pro" w:cs="Neo Sans Pro"/>
          <w:b/>
          <w:bCs/>
          <w:lang w:eastAsia="pl-PL"/>
        </w:rPr>
        <w:t xml:space="preserve">ymagany minimalny wkład finansowy w realizację zadania wynosi 10 % całości kosztów realizacji zadania </w:t>
      </w:r>
      <w:r w:rsidRPr="00866329">
        <w:rPr>
          <w:rFonts w:ascii="Neo Sans Pro" w:hAnsi="Neo Sans Pro" w:cs="Neo Sans Pro"/>
          <w:lang w:eastAsia="pl-PL"/>
        </w:rPr>
        <w:t>(wkładem finansowym oferenta są: środki finansowe własne oraz środki finansowe</w:t>
      </w:r>
      <w:r>
        <w:rPr>
          <w:rFonts w:ascii="Neo Sans Pro" w:hAnsi="Neo Sans Pro" w:cs="Neo Sans Pro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>z innych źródeł w tym: wpłaty i opłaty adresatów zadania publicznego, środki finansowe z innych źródeł publicznych, w</w:t>
      </w:r>
      <w:r>
        <w:rPr>
          <w:rFonts w:ascii="Neo Sans Pro" w:hAnsi="Neo Sans Pro" w:cs="Neo Sans Pro"/>
          <w:lang w:eastAsia="pl-PL"/>
        </w:rPr>
        <w:t> </w:t>
      </w:r>
      <w:r w:rsidRPr="00866329">
        <w:rPr>
          <w:rFonts w:ascii="Neo Sans Pro" w:hAnsi="Neo Sans Pro" w:cs="Neo Sans Pro"/>
          <w:lang w:eastAsia="pl-PL"/>
        </w:rPr>
        <w:t>szczególności dotacje z budżetu państwa lub budżetu innej niż Gmina Miasta Radomia jednostki samorządu terytorialnego, funduszy celowych, środki z funduszy strukturalnych – o ile nie zachodzi podwójne finansowanie).</w:t>
      </w:r>
    </w:p>
    <w:p w:rsidR="00AE28D7" w:rsidRPr="00866329" w:rsidRDefault="00AE28D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AE28D7" w:rsidRPr="00866329" w:rsidRDefault="00AE28D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 xml:space="preserve">Zadanie winno być zrealizowane na rzecz mieszkańców Radomia w okresie wskazanym w ogłoszeniu z zastrzeżeniem, że szczegółowy termin realizacji zadania określony zostanie w umowie. </w:t>
      </w:r>
    </w:p>
    <w:p w:rsidR="00AE28D7" w:rsidRPr="00866329" w:rsidRDefault="00AE28D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AE28D7" w:rsidRPr="00866329" w:rsidRDefault="00AE28D7" w:rsidP="00977997">
      <w:pPr>
        <w:spacing w:after="0" w:line="240" w:lineRule="auto"/>
        <w:ind w:left="240"/>
        <w:jc w:val="both"/>
        <w:rPr>
          <w:rFonts w:ascii="Neo Sans Pro" w:hAnsi="Neo Sans Pro" w:cs="Neo Sans Pro"/>
          <w:b/>
          <w:bCs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 xml:space="preserve">     </w:t>
      </w:r>
    </w:p>
    <w:p w:rsidR="00AE28D7" w:rsidRPr="00866329" w:rsidRDefault="00AE28D7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AE28D7" w:rsidRPr="00866329" w:rsidRDefault="00AE28D7" w:rsidP="00977997">
      <w:pPr>
        <w:spacing w:after="0" w:line="240" w:lineRule="auto"/>
        <w:jc w:val="both"/>
        <w:rPr>
          <w:rFonts w:ascii="Neo Sans Pro" w:hAnsi="Neo Sans Pro" w:cs="Neo Sans Pro"/>
          <w:b/>
          <w:bCs/>
          <w:color w:val="000000"/>
          <w:u w:val="single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Warunkiem przystąpienia do konkursu jest złożenie w terminie </w:t>
      </w:r>
      <w:r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 xml:space="preserve">do dnia 14 lutego </w:t>
      </w:r>
      <w:r w:rsidRPr="00515CC5"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>2013r.</w:t>
      </w:r>
      <w:r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 xml:space="preserve"> 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pisemnej oferty wraz z wymaganymi załącznikami</w:t>
      </w:r>
      <w:r>
        <w:rPr>
          <w:rFonts w:ascii="Neo Sans Pro" w:hAnsi="Neo Sans Pro" w:cs="Neo Sans Pro"/>
          <w:snapToGrid w:val="0"/>
          <w:color w:val="000000"/>
          <w:lang w:eastAsia="pl-PL"/>
        </w:rPr>
        <w:t>, odrębnie dla każdego zadania -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 w jeden z n/w sposobów:</w:t>
      </w:r>
    </w:p>
    <w:p w:rsidR="00AE28D7" w:rsidRPr="00866329" w:rsidRDefault="00AE28D7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"/>
          <w:sz w:val="22"/>
          <w:szCs w:val="22"/>
        </w:rPr>
      </w:pPr>
      <w:r w:rsidRPr="00866329">
        <w:rPr>
          <w:rFonts w:ascii="Neo Sans Pro" w:hAnsi="Neo Sans Pro" w:cs="Neo Sans Pro"/>
          <w:sz w:val="22"/>
          <w:szCs w:val="22"/>
        </w:rPr>
        <w:t>osobiście w godzinach: 7.30 – 15.30 w sekretariacie Wydziału Zdrowia i Polityki Społecznej,</w:t>
      </w:r>
      <w:r>
        <w:rPr>
          <w:rFonts w:ascii="Neo Sans Pro" w:hAnsi="Neo Sans Pro" w:cs="Neo Sans Pro"/>
          <w:sz w:val="22"/>
          <w:szCs w:val="22"/>
        </w:rPr>
        <w:t xml:space="preserve"> </w:t>
      </w:r>
      <w:r w:rsidRPr="00866329">
        <w:rPr>
          <w:rFonts w:ascii="Neo Sans Pro" w:hAnsi="Neo Sans Pro" w:cs="Neo Sans Pro"/>
          <w:sz w:val="22"/>
          <w:szCs w:val="22"/>
        </w:rPr>
        <w:t>ul. Żeromskiego 53,</w:t>
      </w:r>
      <w:r>
        <w:rPr>
          <w:rFonts w:ascii="Neo Sans Pro" w:hAnsi="Neo Sans Pro" w:cs="Neo Sans Pro"/>
          <w:sz w:val="22"/>
          <w:szCs w:val="22"/>
        </w:rPr>
        <w:t xml:space="preserve"> p.182.</w:t>
      </w:r>
    </w:p>
    <w:p w:rsidR="00AE28D7" w:rsidRPr="00866329" w:rsidRDefault="00AE28D7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"/>
          <w:sz w:val="22"/>
          <w:szCs w:val="22"/>
        </w:rPr>
      </w:pPr>
      <w:r w:rsidRPr="00866329">
        <w:rPr>
          <w:rFonts w:ascii="Neo Sans Pro" w:hAnsi="Neo Sans Pro" w:cs="Neo Sans Pro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AE28D7" w:rsidRPr="00866329" w:rsidRDefault="00AE28D7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2"/>
          <w:szCs w:val="22"/>
        </w:rPr>
      </w:pPr>
    </w:p>
    <w:p w:rsidR="00AE28D7" w:rsidRPr="00866329" w:rsidRDefault="00AE28D7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"/>
          <w:sz w:val="20"/>
          <w:szCs w:val="20"/>
        </w:rPr>
      </w:pPr>
      <w:r w:rsidRPr="00866329">
        <w:rPr>
          <w:rFonts w:ascii="Neo Sans Pro" w:hAnsi="Neo Sans Pro" w:cs="Neo Sans Pro"/>
          <w:sz w:val="22"/>
          <w:szCs w:val="22"/>
        </w:rPr>
        <w:tab/>
        <w:t xml:space="preserve">O zachowaniu terminu złożenia oferty decyduje data wpływu do Urzędu Miejskiego </w:t>
      </w:r>
      <w:r>
        <w:rPr>
          <w:rFonts w:ascii="Neo Sans Pro" w:hAnsi="Neo Sans Pro" w:cs="Neo Sans Pro"/>
          <w:sz w:val="22"/>
          <w:szCs w:val="22"/>
        </w:rPr>
        <w:br/>
      </w:r>
      <w:r w:rsidRPr="00866329">
        <w:rPr>
          <w:rFonts w:ascii="Neo Sans Pro" w:hAnsi="Neo Sans Pro" w:cs="Neo Sans Pro"/>
          <w:sz w:val="22"/>
          <w:szCs w:val="22"/>
        </w:rPr>
        <w:t>w Radomi</w:t>
      </w:r>
      <w:r w:rsidRPr="00866329">
        <w:rPr>
          <w:rFonts w:ascii="Neo Sans Pro" w:hAnsi="Neo Sans Pro" w:cs="Neo Sans Pro"/>
        </w:rPr>
        <w:t>u.</w:t>
      </w:r>
    </w:p>
    <w:p w:rsidR="00AE28D7" w:rsidRPr="00866329" w:rsidRDefault="00AE28D7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Jedna organizacja może złożyć </w:t>
      </w:r>
      <w:r w:rsidRPr="00866329"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 xml:space="preserve"> 1 </w:t>
      </w:r>
      <w:r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>ofert</w:t>
      </w:r>
      <w:r w:rsidRPr="00866329">
        <w:rPr>
          <w:rFonts w:ascii="Neo Sans Pro" w:hAnsi="Neo Sans Pro" w:cs="Neo Sans Pro"/>
          <w:b/>
          <w:bCs/>
          <w:snapToGrid w:val="0"/>
          <w:color w:val="000000"/>
          <w:lang w:eastAsia="pl-PL"/>
        </w:rPr>
        <w:t>ę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 w ramach zadania.</w:t>
      </w:r>
    </w:p>
    <w:p w:rsidR="00AE28D7" w:rsidRPr="00866329" w:rsidRDefault="00AE28D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 xml:space="preserve">Czytelnie wypełniona oferta musi być 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zgodna z załącznikiem nr 1 do ogłoszenia.</w:t>
      </w:r>
    </w:p>
    <w:p w:rsidR="00AE28D7" w:rsidRPr="00866329" w:rsidRDefault="00AE28D7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 xml:space="preserve">Oferta powinna być opatrzona pieczątką oferenta oraz pieczątką imienną osób upoważnionych do składania oświadczeń woli w jego imieniu, złożona wraz </w:t>
      </w:r>
      <w:r w:rsidRPr="00866329">
        <w:rPr>
          <w:rFonts w:ascii="Neo Sans Pro" w:eastAsia="Batang" w:hAnsi="Neo Sans Pro"/>
          <w:snapToGrid w:val="0"/>
          <w:lang w:eastAsia="pl-PL"/>
        </w:rPr>
        <w:br/>
      </w:r>
      <w:r w:rsidRPr="00866329">
        <w:rPr>
          <w:rFonts w:ascii="Neo Sans Pro" w:hAnsi="Neo Sans Pro" w:cs="Neo Sans Pro"/>
          <w:snapToGrid w:val="0"/>
          <w:lang w:eastAsia="pl-PL"/>
        </w:rPr>
        <w:t>z wymaganymi załącznikami w jednym egzemplarzu, w zamkniętej kopercie na której powinny znajdować się następujące informacje:</w:t>
      </w:r>
    </w:p>
    <w:p w:rsidR="00AE28D7" w:rsidRPr="00866329" w:rsidRDefault="00AE28D7" w:rsidP="00977997">
      <w:pPr>
        <w:widowControl w:val="0"/>
        <w:spacing w:after="0" w:line="240" w:lineRule="auto"/>
        <w:ind w:left="567"/>
        <w:jc w:val="both"/>
        <w:rPr>
          <w:rFonts w:ascii="Neo Sans Pro" w:hAnsi="Neo Sans Pro" w:cs="Neo Sans Pro"/>
          <w:i/>
          <w:iCs/>
          <w:snapToGrid w:val="0"/>
          <w:color w:val="000000"/>
          <w:lang w:eastAsia="pl-PL"/>
        </w:rPr>
      </w:pP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nazwa i siedziba oferenta lub pieczątka oferenta;</w:t>
      </w: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numer konkursu;</w:t>
      </w: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rodzaj zadania publicznego zgodny z rodzajem podanym w ogłoszeniu;</w:t>
      </w: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tytuł zadania</w:t>
      </w:r>
      <w:r>
        <w:rPr>
          <w:rFonts w:ascii="Neo Sans Pro" w:hAnsi="Neo Sans Pro" w:cs="Neo Sans Pro"/>
          <w:b/>
          <w:bCs/>
          <w:snapToGrid w:val="0"/>
          <w:lang w:eastAsia="pl-PL"/>
        </w:rPr>
        <w:t>;</w:t>
      </w: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nazwa własna zadania (jeśli została nadana);</w:t>
      </w:r>
    </w:p>
    <w:p w:rsidR="00AE28D7" w:rsidRPr="00866329" w:rsidRDefault="00AE28D7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wysokość wnioskowanej kwoty dotacji.</w:t>
      </w:r>
    </w:p>
    <w:p w:rsidR="00AE28D7" w:rsidRPr="00866329" w:rsidRDefault="00AE28D7" w:rsidP="00977997">
      <w:pPr>
        <w:widowControl w:val="0"/>
        <w:tabs>
          <w:tab w:val="num" w:pos="1134"/>
        </w:tabs>
        <w:spacing w:after="0" w:line="240" w:lineRule="auto"/>
        <w:ind w:left="567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Default="00AE28D7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ab/>
        <w:t>Wszystkie pola oferty muszą zostać czytelnie wypełnione. W polach, które nie odnoszą się do oferenta należy wpisać „nie dotyczy”. W przypadku opcji „niepotrzebne skreślić”, należy dokonać właściwego wyboru. Dokument uznaje się za poprawny pod względem formalnym, gdy zostaną skreślone/usunięte wszystkie niepotrzebne sformułowania oznaczone cyfrą oraz zostaną podane wszystkie żądane informacje.</w:t>
      </w:r>
    </w:p>
    <w:p w:rsidR="00AE28D7" w:rsidRPr="00866329" w:rsidRDefault="00AE28D7" w:rsidP="002E6E9A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AE28D7" w:rsidRPr="00866329" w:rsidRDefault="00AE28D7" w:rsidP="00977997">
      <w:pPr>
        <w:widowControl w:val="0"/>
        <w:spacing w:after="0" w:line="240" w:lineRule="auto"/>
        <w:ind w:left="97"/>
        <w:jc w:val="both"/>
        <w:rPr>
          <w:rFonts w:ascii="Neo Sans Pro" w:hAnsi="Neo Sans Pro" w:cs="Neo Sans Pro"/>
          <w:b/>
          <w:bCs/>
          <w:snapToGrid w:val="0"/>
          <w:u w:val="single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"/>
          <w:snapToGrid w:val="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u w:val="single"/>
          <w:lang w:eastAsia="pl-PL"/>
        </w:rPr>
        <w:t xml:space="preserve">Kopię aktualnego odpisu lub wyciągu z Krajowego Rejestru Sądowego lub </w:t>
      </w:r>
      <w:r w:rsidRPr="00866329">
        <w:rPr>
          <w:rFonts w:ascii="Neo Sans Pro" w:hAnsi="Neo Sans Pro" w:cs="Neo Sans Pro"/>
          <w:u w:val="single"/>
          <w:lang w:eastAsia="pl-PL"/>
        </w:rPr>
        <w:t>innego właściwego dokumentu stanowiącego o podstawie działalności podmiotu:</w:t>
      </w:r>
    </w:p>
    <w:p w:rsidR="00AE28D7" w:rsidRPr="00866329" w:rsidRDefault="00AE28D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AE28D7" w:rsidRPr="00866329" w:rsidRDefault="00AE28D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z w:val="20"/>
          <w:szCs w:val="20"/>
          <w:lang w:eastAsia="pl-PL"/>
        </w:rPr>
        <w:t>w przypadku pozostał</w:t>
      </w:r>
      <w:r>
        <w:rPr>
          <w:rFonts w:ascii="Neo Sans Pro" w:hAnsi="Neo Sans Pro" w:cs="Neo Sans Pro"/>
          <w:sz w:val="20"/>
          <w:szCs w:val="20"/>
          <w:lang w:eastAsia="pl-PL"/>
        </w:rPr>
        <w:t>ych podmiotów -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inne dokumenty właściwe dla podmiotu;</w:t>
      </w:r>
    </w:p>
    <w:p w:rsidR="00AE28D7" w:rsidRPr="00866329" w:rsidRDefault="00AE28D7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w przypadku podmiotów znajdujących się w ewidencji prowadzonej przez Prezydenta Miasta Radomia, dopuszcza się złożenie oświadczenia oferenta zawierające:</w:t>
      </w:r>
    </w:p>
    <w:p w:rsidR="00AE28D7" w:rsidRPr="00866329" w:rsidRDefault="00AE28D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nazwę rejestru (np. Ewidencja Prezydenta Miasta Radomia);</w:t>
      </w:r>
    </w:p>
    <w:p w:rsidR="00AE28D7" w:rsidRPr="00866329" w:rsidRDefault="00AE28D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numer pozycji pod którym podmiot został wpisany;</w:t>
      </w:r>
    </w:p>
    <w:p w:rsidR="00AE28D7" w:rsidRPr="00866329" w:rsidRDefault="00AE28D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imienny wykaz osób uprawnionych do reprezentowania oferenta i zaciągania</w:t>
      </w:r>
      <w:r w:rsidRPr="00866329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zobowiązań majątkowych;</w:t>
      </w:r>
    </w:p>
    <w:p w:rsidR="00AE28D7" w:rsidRPr="00866329" w:rsidRDefault="00AE28D7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"/>
          <w:sz w:val="20"/>
          <w:szCs w:val="20"/>
          <w:lang w:eastAsia="pl-PL"/>
        </w:rPr>
      </w:pPr>
      <w:r w:rsidRPr="00866329">
        <w:rPr>
          <w:rFonts w:ascii="Neo Sans Pro" w:hAnsi="Neo Sans Pro" w:cs="Neo Sans Pro"/>
          <w:snapToGrid w:val="0"/>
          <w:sz w:val="20"/>
          <w:szCs w:val="20"/>
          <w:lang w:eastAsia="pl-PL"/>
        </w:rPr>
        <w:t>sposób reprezentowania organizacji zgodny z zapisem statutowym.</w:t>
      </w:r>
    </w:p>
    <w:p w:rsidR="00AE28D7" w:rsidRPr="00866329" w:rsidRDefault="00AE28D7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"/>
          <w:snapToGrid w:val="0"/>
          <w:u w:val="single"/>
          <w:lang w:eastAsia="pl-PL"/>
        </w:rPr>
      </w:pP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AE28D7" w:rsidRDefault="00AE28D7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Aktualny statut oferenta</w:t>
      </w:r>
      <w:r w:rsidRPr="00866329">
        <w:rPr>
          <w:rFonts w:ascii="Neo Sans Pro" w:hAnsi="Neo Sans Pro" w:cs="Neo Sans Pro"/>
          <w:sz w:val="24"/>
          <w:szCs w:val="24"/>
          <w:lang w:eastAsia="pl-PL"/>
        </w:rPr>
        <w:t xml:space="preserve"> (</w:t>
      </w:r>
      <w:r w:rsidRPr="00866329">
        <w:rPr>
          <w:rFonts w:ascii="Neo Sans Pro" w:hAnsi="Neo Sans Pro" w:cs="Neo Sans Pro"/>
          <w:lang w:eastAsia="pl-PL"/>
        </w:rPr>
        <w:t>nie dotyczy parafii i innych kościelnych osób prawnych  nieposiadających statusu organizacji pożytku publicznego)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.</w:t>
      </w:r>
    </w:p>
    <w:p w:rsidR="00AE28D7" w:rsidRPr="00866329" w:rsidRDefault="00AE28D7" w:rsidP="00C6381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Umow</w:t>
      </w:r>
      <w:r>
        <w:rPr>
          <w:rFonts w:ascii="Neo Sans Pro" w:hAnsi="Neo Sans Pro" w:cs="Neo Sans Pro"/>
          <w:lang w:eastAsia="pl-PL"/>
        </w:rPr>
        <w:t>ę zawartą</w:t>
      </w:r>
      <w:r w:rsidRPr="00866329">
        <w:rPr>
          <w:rFonts w:ascii="Neo Sans Pro" w:hAnsi="Neo Sans Pro" w:cs="Neo Sans Pro"/>
          <w:lang w:eastAsia="pl-PL"/>
        </w:rPr>
        <w:t xml:space="preserve"> pomięd</w:t>
      </w:r>
      <w:r>
        <w:rPr>
          <w:rFonts w:ascii="Neo Sans Pro" w:hAnsi="Neo Sans Pro" w:cs="Neo Sans Pro"/>
          <w:lang w:eastAsia="pl-PL"/>
        </w:rPr>
        <w:t>zy organizacjami pozarządowymi -</w:t>
      </w:r>
      <w:r w:rsidRPr="00866329">
        <w:rPr>
          <w:rFonts w:ascii="Neo Sans Pro" w:hAnsi="Neo Sans Pro" w:cs="Neo Sans Pro"/>
          <w:lang w:eastAsia="pl-PL"/>
        </w:rPr>
        <w:t xml:space="preserve"> w przypadku składania oferty wspólnej. </w:t>
      </w:r>
    </w:p>
    <w:p w:rsidR="00AE28D7" w:rsidRPr="00866329" w:rsidRDefault="00AE28D7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Pr="00866329" w:rsidRDefault="00AE28D7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lang w:eastAsia="pl-PL"/>
        </w:rPr>
        <w:t>Dodatkowo:</w:t>
      </w:r>
    </w:p>
    <w:p w:rsidR="00AE28D7" w:rsidRPr="00866329" w:rsidRDefault="00AE28D7" w:rsidP="00977997">
      <w:pPr>
        <w:widowControl w:val="0"/>
        <w:spacing w:after="0" w:line="240" w:lineRule="auto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 xml:space="preserve">W przypadku, gdy umowę o dotację podpisują osoby inne niż umocowane do reprezentacji zgodnie ze statutem oferenta konieczne, jest dołączenie pełnomocnictwa do działania </w:t>
      </w:r>
      <w:r w:rsidRPr="00866329">
        <w:rPr>
          <w:rFonts w:ascii="Neo Sans Pro" w:eastAsia="Batang" w:hAnsi="Neo Sans Pro"/>
          <w:snapToGrid w:val="0"/>
          <w:lang w:eastAsia="pl-PL"/>
        </w:rPr>
        <w:br/>
      </w:r>
      <w:r w:rsidRPr="00866329">
        <w:rPr>
          <w:rFonts w:ascii="Neo Sans Pro" w:hAnsi="Neo Sans Pro" w:cs="Neo Sans Pro"/>
          <w:snapToGrid w:val="0"/>
          <w:lang w:eastAsia="pl-PL"/>
        </w:rPr>
        <w:t xml:space="preserve">w imieniu oferenta. </w:t>
      </w:r>
    </w:p>
    <w:p w:rsidR="00AE28D7" w:rsidRPr="00866329" w:rsidRDefault="00AE28D7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Pr="00866329" w:rsidRDefault="00AE28D7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"/>
          <w:snapToGrid w:val="0"/>
          <w:color w:val="000000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imienia oferenta (-ów).</w:t>
      </w:r>
    </w:p>
    <w:p w:rsidR="00AE28D7" w:rsidRPr="00866329" w:rsidRDefault="00AE28D7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Pr="00866329" w:rsidRDefault="00AE28D7" w:rsidP="00977997">
      <w:pPr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UWAGA:</w:t>
      </w:r>
    </w:p>
    <w:p w:rsidR="00AE28D7" w:rsidRPr="00866329" w:rsidRDefault="00AE28D7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866329">
        <w:rPr>
          <w:rFonts w:ascii="Neo Sans Pro" w:hAnsi="Neo Sans Pro" w:cs="Neo Sans Pro"/>
          <w:b/>
          <w:bCs/>
          <w:i/>
          <w:iCs/>
          <w:snapToGrid w:val="0"/>
          <w:lang w:eastAsia="pl-PL"/>
        </w:rPr>
        <w:t>„za zgodność z oryginałem na dzień</w:t>
      </w:r>
      <w:r>
        <w:rPr>
          <w:rFonts w:ascii="Neo Sans Pro" w:hAnsi="Neo Sans Pro" w:cs="Neo Sans Pro"/>
          <w:b/>
          <w:bCs/>
          <w:i/>
          <w:iCs/>
          <w:snapToGrid w:val="0"/>
          <w:lang w:eastAsia="pl-PL"/>
        </w:rPr>
        <w:t xml:space="preserve"> … </w:t>
      </w:r>
      <w:r w:rsidRPr="00866329">
        <w:rPr>
          <w:rFonts w:ascii="Neo Sans Pro" w:hAnsi="Neo Sans Pro" w:cs="Neo Sans Pro"/>
          <w:b/>
          <w:bCs/>
          <w:snapToGrid w:val="0"/>
          <w:lang w:eastAsia="pl-PL"/>
        </w:rPr>
        <w:t xml:space="preserve">” przez oferenta </w:t>
      </w:r>
      <w:r w:rsidRPr="00866329">
        <w:rPr>
          <w:rFonts w:ascii="Neo Sans Pro" w:hAnsi="Neo Sans Pro" w:cs="Neo Sans Pro"/>
          <w:snapToGrid w:val="0"/>
          <w:lang w:eastAsia="pl-PL"/>
        </w:rPr>
        <w:t>(osobę upoważnioną do reprezentowania podmiotu składającego ofertę).</w:t>
      </w:r>
    </w:p>
    <w:p w:rsidR="00AE28D7" w:rsidRPr="00866329" w:rsidRDefault="00AE28D7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"/>
          <w:b/>
          <w:bCs/>
          <w:snapToGrid w:val="0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lang w:eastAsia="pl-PL"/>
        </w:rPr>
        <w:t>Dokumenty powinny być spięte w jedną całość.</w:t>
      </w:r>
    </w:p>
    <w:p w:rsidR="00AE28D7" w:rsidRPr="00866329" w:rsidRDefault="00AE28D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Postępowanie konkursowe prowadzone będzie przez Komisję</w:t>
      </w:r>
      <w:r>
        <w:rPr>
          <w:rFonts w:ascii="Neo Sans Pro" w:hAnsi="Neo Sans Pro" w:cs="Neo Sans Pro"/>
          <w:snapToGrid w:val="0"/>
          <w:color w:val="000000"/>
          <w:lang w:eastAsia="pl-PL"/>
        </w:rPr>
        <w:t xml:space="preserve"> K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onkursową, powołaną przez Prezydenta Miasta Radomia.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Komisja rozpatruje oferty w dwóch etapach: jawnym i niejawnym.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Komisja w ramach konkursu ocenia oferty w skali od 1 do 30 punktów.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866329">
        <w:rPr>
          <w:rFonts w:ascii="Neo Sans Pro" w:hAnsi="Neo Sans Pro" w:cs="Neo Sans Pro"/>
          <w:snapToGrid w:val="0"/>
          <w:lang w:eastAsia="pl-PL"/>
        </w:rPr>
        <w:t>Komisja przygotowuje rekomendacje ofert wraz z określeniem wysokości dotacji                       i przedstawia rozstrzygnięcie konkursu do akceptacji Prezydenta Miasta Radomia.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Decyzja Prezydenta Miasta Radomia w sprawie wyboru ofert i wysokości przyznanej dotacji jest ostateczna i nie stosuje się do niej trybu odwoławczego.</w:t>
      </w:r>
    </w:p>
    <w:p w:rsidR="00AE28D7" w:rsidRPr="00866329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Decyzja Prezydenta Miasta Radomia stanowi podstawę do zawarcia umów 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z oferentami, których oferty zostały wyłonione w postępowaniu konkursowym.</w:t>
      </w:r>
    </w:p>
    <w:p w:rsidR="00AE28D7" w:rsidRPr="00BB3CB3" w:rsidRDefault="00AE28D7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u w:val="single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Wyniki konkursu zostaną podane do publicznej wiadomości.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</w:t>
      </w:r>
    </w:p>
    <w:p w:rsidR="00AE28D7" w:rsidRDefault="00AE28D7" w:rsidP="00BB3CB3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snapToGrid w:val="0"/>
          <w:lang w:eastAsia="pl-PL"/>
        </w:rPr>
      </w:pPr>
    </w:p>
    <w:p w:rsidR="00AE28D7" w:rsidRPr="000E3C31" w:rsidRDefault="00AE28D7" w:rsidP="00BB3CB3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"/>
          <w:u w:val="single"/>
          <w:lang w:eastAsia="pl-PL"/>
        </w:rPr>
      </w:pPr>
    </w:p>
    <w:p w:rsidR="00AE28D7" w:rsidRPr="00E753C7" w:rsidRDefault="00AE28D7" w:rsidP="00E753C7">
      <w:pPr>
        <w:tabs>
          <w:tab w:val="num" w:pos="1440"/>
        </w:tabs>
        <w:spacing w:before="100" w:beforeAutospacing="1" w:after="0" w:line="240" w:lineRule="auto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>
        <w:rPr>
          <w:rFonts w:ascii="Neo Sans Pro" w:hAnsi="Neo Sans Pro" w:cs="Neo Sans Pro"/>
          <w:b/>
          <w:bCs/>
          <w:color w:val="003366"/>
          <w:u w:val="single"/>
          <w:lang w:eastAsia="pl-PL"/>
        </w:rPr>
        <w:t xml:space="preserve"> </w:t>
      </w:r>
      <w:r w:rsidRPr="00866329">
        <w:rPr>
          <w:rFonts w:ascii="Neo Sans Pro" w:hAnsi="Neo Sans Pro" w:cs="Neo Sans Pro"/>
          <w:b/>
          <w:bCs/>
          <w:color w:val="003366"/>
          <w:u w:val="single"/>
          <w:lang w:eastAsia="pl-PL"/>
        </w:rPr>
        <w:t>Odrzuceniu w szczególności podlegają oferty: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Złożone po terminie.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 xml:space="preserve">Złożone na drukach innych niż wskazanych w niniejszym ogłoszeniu. 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Niespełniające wymogów zawartych w części III pkt 4 niniejszego ogłoszenia odnoszącego się do sposobu oznaczania koperty.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Niekompletne (brak załącznika).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Dotyczące zadania niezgodnego z  ogłoszeniem konkursowym.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Dotyczące zadania, które nie jest objęte działalnością statutową organizacji.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Złożone przez podmiot nieuprawniony (inny niż określony w ogłoszeniu o konkursie).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b/>
          <w:bCs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 xml:space="preserve">Niespełniające wymogu w zakresie </w:t>
      </w:r>
      <w:r w:rsidRPr="00866329">
        <w:rPr>
          <w:rFonts w:ascii="Neo Sans Pro" w:hAnsi="Neo Sans Pro" w:cs="Neo Sans Pro"/>
          <w:lang w:eastAsia="pl-PL"/>
        </w:rPr>
        <w:t xml:space="preserve">wysokości wkładu finansowego podanego 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w ogłoszeniu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.</w:t>
      </w:r>
    </w:p>
    <w:p w:rsidR="00AE28D7" w:rsidRPr="00866329" w:rsidRDefault="00AE28D7" w:rsidP="00977997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Z innych powodów (np. nie rozliczenie się z poprzedniej dotacji, toczące się postępowanie wobec oferenta, co może zagrozić realizacji zadania itp.).</w:t>
      </w:r>
    </w:p>
    <w:p w:rsidR="00AE28D7" w:rsidRPr="00C63817" w:rsidRDefault="00AE28D7" w:rsidP="00C63817">
      <w:pPr>
        <w:spacing w:before="100" w:beforeAutospacing="1" w:after="100" w:afterAutospacing="1" w:line="240" w:lineRule="auto"/>
        <w:ind w:left="240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Dotacja udzielana na realizację zadań objętych niniejszym konkursem nie może być przeznaczona na dofinansowanie prowadzonej przez oferenta działalności gospodarczej</w:t>
      </w:r>
    </w:p>
    <w:p w:rsidR="00AE28D7" w:rsidRPr="00866329" w:rsidRDefault="00AE28D7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"/>
          <w:b/>
          <w:bCs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AE28D7" w:rsidRPr="00866329" w:rsidRDefault="00AE28D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AE28D7" w:rsidRPr="00866329" w:rsidRDefault="00AE28D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Ocena możliwości realizacji zadania publicznego przez oferenta.</w:t>
      </w:r>
    </w:p>
    <w:p w:rsidR="00AE28D7" w:rsidRPr="00866329" w:rsidRDefault="00AE28D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Ocena przedstawionej kalkulacji kosztów realizacji zadania publicznego</w:t>
      </w:r>
      <w:r w:rsidRPr="00866329">
        <w:rPr>
          <w:rFonts w:ascii="Neo Sans Pro" w:hAnsi="Neo Sans Pro" w:cs="Neo Sans Pro"/>
          <w:sz w:val="20"/>
          <w:szCs w:val="20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 xml:space="preserve">i jej spójności 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z harmonogramem (zakresem rzeczowym zadania).</w:t>
      </w:r>
    </w:p>
    <w:p w:rsidR="00AE28D7" w:rsidRPr="00866329" w:rsidRDefault="00AE28D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Ocena proponowanej jakości wykonania zadania i kwalifikacje osób, przy udziale których oferent będzie realizować zadanie.</w:t>
      </w:r>
    </w:p>
    <w:p w:rsidR="00AE28D7" w:rsidRPr="00866329" w:rsidRDefault="00AE28D7" w:rsidP="00977997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Możliwość realizacji zadania z punktu widzenia zasob</w:t>
      </w:r>
      <w:r>
        <w:rPr>
          <w:rFonts w:ascii="Neo Sans Pro" w:hAnsi="Neo Sans Pro" w:cs="Neo Sans Pro"/>
          <w:lang w:eastAsia="pl-PL"/>
        </w:rPr>
        <w:t xml:space="preserve">ów organizacyjnych, rzeczowych </w:t>
      </w:r>
      <w:r w:rsidRPr="00866329">
        <w:rPr>
          <w:rFonts w:ascii="Neo Sans Pro" w:hAnsi="Neo Sans Pro" w:cs="Neo Sans Pro"/>
          <w:lang w:eastAsia="pl-PL"/>
        </w:rPr>
        <w:t>i kadrowych.</w:t>
      </w:r>
    </w:p>
    <w:p w:rsidR="00AE28D7" w:rsidRPr="00866329" w:rsidRDefault="00AE28D7" w:rsidP="00977997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"/>
          <w:color w:val="000000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Ocena realizacji zleconych zadań publicznych w przypadku oferenta, który w latach poprzednich realizował zlecone zadanie publiczne, biorąc pod uwagę rzetelność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i terminowość oraz sposób rozliczenia otrzymanych na ten cel środków.</w:t>
      </w:r>
    </w:p>
    <w:p w:rsidR="00AE28D7" w:rsidRPr="0009101A" w:rsidRDefault="00AE28D7" w:rsidP="00977997">
      <w:pPr>
        <w:numPr>
          <w:ilvl w:val="0"/>
          <w:numId w:val="10"/>
        </w:numPr>
        <w:spacing w:after="0" w:line="240" w:lineRule="auto"/>
        <w:jc w:val="both"/>
        <w:rPr>
          <w:rFonts w:ascii="Neo Sans Pro" w:hAnsi="Neo Sans Pro" w:cs="Neo Sans Pro"/>
          <w:lang w:eastAsia="pl-PL"/>
        </w:rPr>
      </w:pPr>
      <w:r>
        <w:rPr>
          <w:rFonts w:ascii="Neo Sans Pro" w:hAnsi="Neo Sans Pro" w:cs="Neo Sans Pro"/>
          <w:b/>
          <w:bCs/>
          <w:lang w:eastAsia="pl-PL"/>
        </w:rPr>
        <w:t>P</w:t>
      </w:r>
      <w:r w:rsidRPr="00866329">
        <w:rPr>
          <w:rFonts w:ascii="Neo Sans Pro" w:hAnsi="Neo Sans Pro" w:cs="Neo Sans Pro"/>
          <w:b/>
          <w:bCs/>
          <w:lang w:eastAsia="pl-PL"/>
        </w:rPr>
        <w:t>lanowany przez oferenta wkład finansowy.</w:t>
      </w:r>
    </w:p>
    <w:p w:rsidR="00AE28D7" w:rsidRPr="00866329" w:rsidRDefault="00AE28D7" w:rsidP="00977997">
      <w:pPr>
        <w:spacing w:after="0" w:line="240" w:lineRule="auto"/>
        <w:ind w:left="720"/>
        <w:jc w:val="both"/>
        <w:rPr>
          <w:rFonts w:ascii="Neo Sans Pro" w:hAnsi="Neo Sans Pro" w:cs="Neo Sans Pro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AE28D7" w:rsidRPr="00866329" w:rsidRDefault="00AE28D7" w:rsidP="00977997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</w:p>
    <w:p w:rsidR="00AE28D7" w:rsidRPr="00866329" w:rsidRDefault="00AE28D7" w:rsidP="00977997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snapToGrid w:val="0"/>
          <w:color w:val="003366"/>
          <w:u w:val="single"/>
          <w:lang w:eastAsia="pl-PL"/>
        </w:rPr>
      </w:pPr>
      <w:r w:rsidRPr="00866329">
        <w:rPr>
          <w:rFonts w:ascii="Neo Sans Pro" w:hAnsi="Neo Sans Pro" w:cs="Neo Sans Pro"/>
          <w:b/>
          <w:bCs/>
          <w:snapToGrid w:val="0"/>
          <w:color w:val="003366"/>
          <w:lang w:eastAsia="pl-PL"/>
        </w:rPr>
        <w:t>Oferenci zobowiązani są do:</w:t>
      </w:r>
    </w:p>
    <w:p w:rsidR="00AE28D7" w:rsidRPr="00866329" w:rsidRDefault="00AE28D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Zaktualizowania oferty zadania</w:t>
      </w:r>
      <w:r w:rsidRPr="00866329">
        <w:rPr>
          <w:rFonts w:ascii="Neo Sans Pro" w:hAnsi="Neo Sans Pro" w:cs="Neo Sans Pro"/>
          <w:lang w:eastAsia="pl-PL"/>
        </w:rPr>
        <w:t xml:space="preserve"> w przypadku przyznania dotacji w wysokości innej niż wnioskowana.</w:t>
      </w:r>
    </w:p>
    <w:p w:rsidR="00AE28D7" w:rsidRPr="00866329" w:rsidRDefault="00AE28D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Wyodrębnienia w ewidencji księgowej środków otrzymanych z budżetu Gminy Miasta Radomia na realizację zadania. </w:t>
      </w:r>
    </w:p>
    <w:p w:rsidR="00AE28D7" w:rsidRPr="00866329" w:rsidRDefault="00AE28D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 xml:space="preserve">Sporządzania i składania sprawozdań z wykonania zadania publicznego </w:t>
      </w:r>
      <w:r w:rsidRPr="00866329">
        <w:rPr>
          <w:rFonts w:ascii="Neo Sans Pro" w:eastAsia="Batang" w:hAnsi="Neo Sans Pro"/>
          <w:color w:val="000000"/>
          <w:lang w:eastAsia="pl-PL"/>
        </w:rPr>
        <w:br/>
      </w:r>
      <w:r w:rsidRPr="00866329">
        <w:rPr>
          <w:rFonts w:ascii="Neo Sans Pro" w:hAnsi="Neo Sans Pro" w:cs="Neo Sans Pro"/>
          <w:color w:val="000000"/>
          <w:lang w:eastAsia="pl-PL"/>
        </w:rPr>
        <w:t xml:space="preserve">w terminach określonych w umowie według wzoru stanowiącego załącznik nr </w:t>
      </w:r>
      <w:r>
        <w:rPr>
          <w:rFonts w:ascii="Neo Sans Pro" w:hAnsi="Neo Sans Pro" w:cs="Neo Sans Pro"/>
          <w:color w:val="000000"/>
          <w:lang w:eastAsia="pl-PL"/>
        </w:rPr>
        <w:t>3</w:t>
      </w:r>
      <w:r w:rsidRPr="00866329">
        <w:rPr>
          <w:rFonts w:ascii="Neo Sans Pro" w:hAnsi="Neo Sans Pro" w:cs="Neo Sans Pro"/>
          <w:color w:val="000000"/>
          <w:lang w:eastAsia="pl-PL"/>
        </w:rPr>
        <w:t xml:space="preserve"> do ogłoszenia na podstawie 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Rozporządzenia Ministra Pracy i Polityki Społecznej z</w:t>
      </w:r>
      <w:r>
        <w:rPr>
          <w:rFonts w:ascii="Neo Sans Pro" w:hAnsi="Neo Sans Pro" w:cs="Neo Sans Pro"/>
          <w:snapToGrid w:val="0"/>
          <w:color w:val="000000"/>
          <w:lang w:eastAsia="pl-PL"/>
        </w:rPr>
        <w:t> </w:t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dnia 15 grudnia 2010r. w sprawie wzoru oferty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i ramowego wzoru umowy dotyczących realizacji zadania publicznego oraz wzoru sprawozdania z wykonania tego zadania (Dz. U. z 2011r. Nr 6, poz. 25).</w:t>
      </w:r>
    </w:p>
    <w:p w:rsidR="00AE28D7" w:rsidRPr="00866329" w:rsidRDefault="00AE28D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</w:p>
    <w:p w:rsidR="00AE28D7" w:rsidRPr="00866329" w:rsidRDefault="00AE28D7" w:rsidP="00977997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AE28D7" w:rsidRPr="00866329" w:rsidRDefault="00AE28D7" w:rsidP="00AC5D32">
      <w:pPr>
        <w:widowControl w:val="0"/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Kontrola, o której mowa w ust. 5, nie ogranicza prawa Gminy Miasta Radomia do kontroli całości realizowanego zadania pod względem finansowym 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i merytorycznym.</w:t>
      </w:r>
    </w:p>
    <w:p w:rsidR="00AE28D7" w:rsidRPr="00866329" w:rsidRDefault="00AE28D7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Konkurs może być unieważniony jeżeli:</w:t>
      </w:r>
    </w:p>
    <w:p w:rsidR="00AE28D7" w:rsidRPr="00866329" w:rsidRDefault="00AE28D7" w:rsidP="00977997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nie złożono żadnej oferty;</w:t>
      </w:r>
    </w:p>
    <w:p w:rsidR="00AE28D7" w:rsidRPr="00BB3CB3" w:rsidRDefault="00AE28D7" w:rsidP="00BB3CB3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żadna ze złożonych ofert nie spełnia wymogów zawartych w ogłoszeniu.</w:t>
      </w:r>
    </w:p>
    <w:p w:rsidR="00AE28D7" w:rsidRPr="00866329" w:rsidRDefault="00AE28D7" w:rsidP="00977997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"/>
          <w:b/>
          <w:bCs/>
          <w:color w:val="003366"/>
          <w:lang w:eastAsia="pl-PL"/>
        </w:rPr>
      </w:pPr>
      <w:r w:rsidRPr="00866329">
        <w:rPr>
          <w:rFonts w:ascii="Neo Sans Pro" w:hAnsi="Neo Sans Pro" w:cs="Neo Sans Pro"/>
          <w:b/>
          <w:bCs/>
          <w:color w:val="003366"/>
          <w:lang w:eastAsia="pl-PL"/>
        </w:rPr>
        <w:t>Ogłoszenie zawiera załączniki:</w:t>
      </w:r>
    </w:p>
    <w:p w:rsidR="00AE28D7" w:rsidRPr="00866329" w:rsidRDefault="00AE28D7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Załącznik Nr 1 – wzór oferty;</w:t>
      </w:r>
    </w:p>
    <w:p w:rsidR="00AE28D7" w:rsidRPr="00866329" w:rsidRDefault="00AE28D7" w:rsidP="00977997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Załącznik Nr 2 – wzór umowy;</w:t>
      </w:r>
    </w:p>
    <w:p w:rsidR="00AE28D7" w:rsidRPr="00BB3CB3" w:rsidRDefault="00AE28D7" w:rsidP="00BB3CB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Załącznik Nr 3 – wzór sprawozdania.</w:t>
      </w:r>
    </w:p>
    <w:p w:rsidR="00AE28D7" w:rsidRPr="00866329" w:rsidRDefault="00AE28D7" w:rsidP="00977997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"/>
          <w:b/>
          <w:bCs/>
          <w:color w:val="244061"/>
          <w:lang w:eastAsia="pl-PL"/>
        </w:rPr>
      </w:pPr>
      <w:r w:rsidRPr="00866329">
        <w:rPr>
          <w:rFonts w:ascii="Neo Sans Pro" w:hAnsi="Neo Sans Pro" w:cs="Neo Sans Pro"/>
          <w:b/>
          <w:bCs/>
          <w:color w:val="244061"/>
          <w:lang w:eastAsia="pl-PL"/>
        </w:rPr>
        <w:t>Wzór oferty, umowy i sprawozdania z realizacji zadania publicznego oraz wszelkie informacje dotyczące Konkursu dostępne są:</w:t>
      </w:r>
    </w:p>
    <w:p w:rsidR="00AE28D7" w:rsidRPr="00866329" w:rsidRDefault="00AE28D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na stronie: </w:t>
      </w:r>
      <w:hyperlink r:id="rId5" w:history="1">
        <w:r w:rsidRPr="00866329">
          <w:rPr>
            <w:rStyle w:val="Hyperlink"/>
            <w:rFonts w:ascii="Neo Sans Pro" w:hAnsi="Neo Sans Pro" w:cs="Neo Sans Pro"/>
            <w:lang w:eastAsia="pl-PL"/>
          </w:rPr>
          <w:t>www.bip.radom.pl</w:t>
        </w:r>
      </w:hyperlink>
      <w:r>
        <w:rPr>
          <w:rFonts w:ascii="Neo Sans Pro" w:hAnsi="Neo Sans Pro" w:cs="Neo Sans Pro"/>
          <w:lang w:eastAsia="pl-PL"/>
        </w:rPr>
        <w:t xml:space="preserve"> -</w:t>
      </w:r>
      <w:r w:rsidRPr="00866329">
        <w:rPr>
          <w:rFonts w:ascii="Neo Sans Pro" w:hAnsi="Neo Sans Pro" w:cs="Neo Sans Pro"/>
          <w:lang w:eastAsia="pl-PL"/>
        </w:rPr>
        <w:t xml:space="preserve"> zakładka Współ</w:t>
      </w:r>
      <w:r>
        <w:rPr>
          <w:rFonts w:ascii="Neo Sans Pro" w:hAnsi="Neo Sans Pro" w:cs="Neo Sans Pro"/>
          <w:lang w:eastAsia="pl-PL"/>
        </w:rPr>
        <w:t>praca z ngo -</w:t>
      </w:r>
      <w:r w:rsidRPr="00866329">
        <w:rPr>
          <w:rFonts w:ascii="Neo Sans Pro" w:hAnsi="Neo Sans Pro" w:cs="Neo Sans Pro"/>
          <w:lang w:eastAsia="pl-PL"/>
        </w:rPr>
        <w:t xml:space="preserve"> Konkursy;</w:t>
      </w:r>
    </w:p>
    <w:p w:rsidR="00AE28D7" w:rsidRPr="00866329" w:rsidRDefault="00AE28D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na stronie internetowej </w:t>
      </w:r>
      <w:hyperlink r:id="rId6" w:history="1">
        <w:r w:rsidRPr="00866329">
          <w:rPr>
            <w:rStyle w:val="Hyperlink"/>
            <w:rFonts w:ascii="Neo Sans Pro" w:hAnsi="Neo Sans Pro" w:cs="Neo Sans Pro"/>
            <w:lang w:eastAsia="pl-PL"/>
          </w:rPr>
          <w:t>www.radom.pl</w:t>
        </w:r>
      </w:hyperlink>
      <w:r>
        <w:rPr>
          <w:rFonts w:ascii="Neo Sans Pro" w:hAnsi="Neo Sans Pro" w:cs="Neo Sans Pro"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>w zakładce „Organizacje Pozarzą</w:t>
      </w:r>
      <w:r>
        <w:rPr>
          <w:rFonts w:ascii="Neo Sans Pro" w:hAnsi="Neo Sans Pro" w:cs="Neo Sans Pro"/>
          <w:lang w:eastAsia="pl-PL"/>
        </w:rPr>
        <w:t>dowe -</w:t>
      </w:r>
      <w:r w:rsidRPr="00866329">
        <w:rPr>
          <w:rFonts w:ascii="Neo Sans Pro" w:hAnsi="Neo Sans Pro" w:cs="Neo Sans Pro"/>
          <w:lang w:eastAsia="pl-PL"/>
        </w:rPr>
        <w:t xml:space="preserve"> Dokumenty do pobrania”;</w:t>
      </w:r>
    </w:p>
    <w:p w:rsidR="00AE28D7" w:rsidRPr="00866329" w:rsidRDefault="00AE28D7" w:rsidP="0097799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w  Wydziale</w:t>
      </w:r>
      <w:r w:rsidRPr="00866329">
        <w:rPr>
          <w:rFonts w:ascii="Neo Sans Pro" w:hAnsi="Neo Sans Pro" w:cs="Neo Sans Pro"/>
          <w:b/>
          <w:bCs/>
          <w:lang w:eastAsia="pl-PL"/>
        </w:rPr>
        <w:t xml:space="preserve"> </w:t>
      </w:r>
      <w:r w:rsidRPr="00866329">
        <w:rPr>
          <w:rFonts w:ascii="Neo Sans Pro" w:hAnsi="Neo Sans Pro" w:cs="Neo Sans Pro"/>
          <w:lang w:eastAsia="pl-PL"/>
        </w:rPr>
        <w:t>Zdrowia i Polityki Społecznej</w:t>
      </w:r>
      <w:r w:rsidRPr="00866329">
        <w:rPr>
          <w:rFonts w:ascii="Neo Sans Pro" w:hAnsi="Neo Sans Pro" w:cs="Neo Sans Pro"/>
          <w:b/>
          <w:bCs/>
          <w:lang w:eastAsia="pl-PL"/>
        </w:rPr>
        <w:t xml:space="preserve"> </w:t>
      </w:r>
      <w:r>
        <w:rPr>
          <w:rFonts w:ascii="Neo Sans Pro" w:hAnsi="Neo Sans Pro" w:cs="Neo Sans Pro"/>
          <w:lang w:eastAsia="pl-PL"/>
        </w:rPr>
        <w:t xml:space="preserve">ul. Żeromskiego 53 p. 178 oraz pod numerami telefonów 48 36 20 935 </w:t>
      </w:r>
      <w:r w:rsidRPr="00866329">
        <w:rPr>
          <w:rFonts w:ascii="Neo Sans Pro" w:hAnsi="Neo Sans Pro" w:cs="Neo Sans Pro"/>
          <w:lang w:eastAsia="pl-PL"/>
        </w:rPr>
        <w:t xml:space="preserve"> </w:t>
      </w:r>
    </w:p>
    <w:p w:rsidR="00AE28D7" w:rsidRPr="00866329" w:rsidRDefault="00AE28D7" w:rsidP="006237E5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"/>
          <w:lang w:eastAsia="pl-PL"/>
        </w:rPr>
      </w:pPr>
    </w:p>
    <w:p w:rsidR="00AE28D7" w:rsidRPr="00866329" w:rsidRDefault="00AE28D7" w:rsidP="009779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rPr>
          <w:rFonts w:ascii="Neo Sans Pro" w:hAnsi="Neo Sans Pro" w:cs="Neo Sans Pro"/>
          <w:b/>
          <w:bCs/>
          <w:color w:val="002060"/>
          <w:lang w:eastAsia="pl-PL"/>
        </w:rPr>
      </w:pPr>
      <w:r w:rsidRPr="00866329">
        <w:rPr>
          <w:rFonts w:ascii="Neo Sans Pro" w:hAnsi="Neo Sans Pro" w:cs="Neo Sans Pro"/>
          <w:b/>
          <w:bCs/>
          <w:color w:val="002060"/>
          <w:lang w:eastAsia="pl-PL"/>
        </w:rPr>
        <w:t>Postępowanie konkursowe będzie prowadzone zgodnie z:</w:t>
      </w:r>
    </w:p>
    <w:p w:rsidR="00AE28D7" w:rsidRPr="00866329" w:rsidRDefault="00AE28D7" w:rsidP="00977997">
      <w:pPr>
        <w:tabs>
          <w:tab w:val="left" w:pos="9180"/>
        </w:tabs>
        <w:spacing w:after="0" w:line="240" w:lineRule="auto"/>
        <w:ind w:left="357"/>
        <w:jc w:val="both"/>
        <w:rPr>
          <w:rFonts w:ascii="Neo Sans Pro" w:hAnsi="Neo Sans Pro" w:cs="Neo Sans Pro"/>
          <w:lang w:eastAsia="pl-PL"/>
        </w:rPr>
      </w:pPr>
    </w:p>
    <w:p w:rsidR="00AE28D7" w:rsidRPr="00866329" w:rsidRDefault="00AE28D7" w:rsidP="00977997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 xml:space="preserve">Ustawą z dnia 24 </w:t>
      </w:r>
      <w:r>
        <w:rPr>
          <w:rFonts w:ascii="Neo Sans Pro" w:hAnsi="Neo Sans Pro" w:cs="Neo Sans Pro"/>
          <w:lang w:eastAsia="pl-PL"/>
        </w:rPr>
        <w:t>kwietnia 2003</w:t>
      </w:r>
      <w:r w:rsidRPr="00866329">
        <w:rPr>
          <w:rFonts w:ascii="Neo Sans Pro" w:hAnsi="Neo Sans Pro" w:cs="Neo Sans Pro"/>
          <w:lang w:eastAsia="pl-PL"/>
        </w:rPr>
        <w:t>r. o działalności pożytku publicznego</w:t>
      </w:r>
      <w:r w:rsidRPr="00866329">
        <w:rPr>
          <w:rFonts w:ascii="Neo Sans Pro" w:eastAsia="Batang" w:hAnsi="Neo Sans Pro"/>
          <w:lang w:eastAsia="pl-PL"/>
        </w:rPr>
        <w:br/>
      </w:r>
      <w:r w:rsidRPr="00866329">
        <w:rPr>
          <w:rFonts w:ascii="Neo Sans Pro" w:hAnsi="Neo Sans Pro" w:cs="Neo Sans Pro"/>
          <w:lang w:eastAsia="pl-PL"/>
        </w:rPr>
        <w:t>i o wolontariacie (tekst jednolity Dz. U. z 2010 r.  Nr 234, poz. 1536 z późn. zm.).</w:t>
      </w:r>
    </w:p>
    <w:p w:rsidR="00AE28D7" w:rsidRPr="00866329" w:rsidRDefault="00AE28D7" w:rsidP="00977997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snapToGrid w:val="0"/>
          <w:lang w:eastAsia="pl-PL"/>
        </w:rPr>
      </w:pP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 xml:space="preserve">Rozporządzeniem Ministra Pracy i Polityki Społecznej z dnia 15 grudnia 2010 r. </w:t>
      </w:r>
      <w:r w:rsidRPr="00866329">
        <w:rPr>
          <w:rFonts w:ascii="Neo Sans Pro" w:eastAsia="Batang" w:hAnsi="Neo Sans Pro"/>
          <w:snapToGrid w:val="0"/>
          <w:color w:val="000000"/>
          <w:lang w:eastAsia="pl-PL"/>
        </w:rPr>
        <w:br/>
      </w:r>
      <w:r w:rsidRPr="00866329">
        <w:rPr>
          <w:rFonts w:ascii="Neo Sans Pro" w:hAnsi="Neo Sans Pro" w:cs="Neo Sans Pro"/>
          <w:snapToGrid w:val="0"/>
          <w:color w:val="000000"/>
          <w:lang w:eastAsia="pl-PL"/>
        </w:rPr>
        <w:t>w sprawie wzoru oferty</w:t>
      </w:r>
      <w:r w:rsidRPr="00866329">
        <w:rPr>
          <w:rFonts w:ascii="Neo Sans Pro" w:hAnsi="Neo Sans Pro" w:cs="Neo Sans Pro"/>
          <w:snapToGrid w:val="0"/>
          <w:lang w:eastAsia="pl-PL"/>
        </w:rPr>
        <w:t xml:space="preserve"> i ramowego wzoru umowy dotyczących realizacji zadania publicznego oraz wzoru sprawozdania z wykonania tego zadania (Dz. U. z 2011r. Nr 6, poz. 25).</w:t>
      </w:r>
    </w:p>
    <w:p w:rsidR="00AE28D7" w:rsidRPr="00866329" w:rsidRDefault="00AE28D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Ustawą z dnia 27 sierpnia 2009 r. o finansach publicznych (Dz. U. z 2009r. Nr 157, poz. 1240 ze zm.).</w:t>
      </w:r>
    </w:p>
    <w:p w:rsidR="00AE28D7" w:rsidRPr="00866329" w:rsidRDefault="00AE28D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lang w:eastAsia="pl-PL"/>
        </w:rPr>
      </w:pPr>
      <w:r w:rsidRPr="00866329">
        <w:rPr>
          <w:rFonts w:ascii="Neo Sans Pro" w:hAnsi="Neo Sans Pro" w:cs="Neo Sans Pro"/>
          <w:lang w:eastAsia="pl-PL"/>
        </w:rPr>
        <w:t>Rocznym Programem Współpracy Gminy Miasta Radomia z Organizacjami Pozarządowymi.</w:t>
      </w:r>
    </w:p>
    <w:p w:rsidR="00AE28D7" w:rsidRPr="00866329" w:rsidRDefault="00AE28D7" w:rsidP="00977997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"/>
          <w:b/>
          <w:bCs/>
          <w:lang w:eastAsia="pl-PL"/>
        </w:rPr>
      </w:pPr>
      <w:r w:rsidRPr="00866329">
        <w:rPr>
          <w:rFonts w:ascii="Neo Sans Pro" w:hAnsi="Neo Sans Pro" w:cs="Neo Sans Pro"/>
          <w:b/>
          <w:bCs/>
          <w:lang w:eastAsia="pl-PL"/>
        </w:rPr>
        <w:t xml:space="preserve"> „Zasadami przyznawania i rozliczania dotacji z</w:t>
      </w:r>
      <w:r>
        <w:rPr>
          <w:rFonts w:ascii="Neo Sans Pro" w:hAnsi="Neo Sans Pro" w:cs="Neo Sans Pro"/>
          <w:b/>
          <w:bCs/>
          <w:color w:val="000000"/>
          <w:lang w:eastAsia="pl-PL"/>
        </w:rPr>
        <w:t xml:space="preserve"> </w:t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 xml:space="preserve">budżetu Gminy Miasta Radomia organizacjom pozarządowym oraz podmiotom, o których mowa w art. 3 ust. 3 ustawy z dnia 24 kwietnia 2003 r. o działalności pożytku publicznego </w:t>
      </w:r>
      <w:r w:rsidRPr="00866329">
        <w:rPr>
          <w:rFonts w:ascii="Neo Sans Pro" w:eastAsia="Batang" w:hAnsi="Neo Sans Pro"/>
          <w:b/>
          <w:bCs/>
          <w:color w:val="000000"/>
          <w:lang w:eastAsia="pl-PL"/>
        </w:rPr>
        <w:br/>
      </w:r>
      <w:r w:rsidRPr="00866329">
        <w:rPr>
          <w:rFonts w:ascii="Neo Sans Pro" w:hAnsi="Neo Sans Pro" w:cs="Neo Sans Pro"/>
          <w:b/>
          <w:bCs/>
          <w:color w:val="000000"/>
          <w:lang w:eastAsia="pl-PL"/>
        </w:rPr>
        <w:t>i o wolontariacie”</w:t>
      </w:r>
      <w:r>
        <w:rPr>
          <w:rFonts w:ascii="Neo Sans Pro" w:hAnsi="Neo Sans Pro" w:cs="Neo Sans Pro"/>
          <w:b/>
          <w:bCs/>
          <w:color w:val="000000"/>
          <w:lang w:eastAsia="pl-PL"/>
        </w:rPr>
        <w:t xml:space="preserve"> </w:t>
      </w:r>
      <w:r w:rsidRPr="00A44227">
        <w:rPr>
          <w:rFonts w:ascii="Neo Sans Pro" w:hAnsi="Neo Sans Pro" w:cs="Neo Sans Pro"/>
          <w:color w:val="000000"/>
          <w:lang w:eastAsia="pl-PL"/>
        </w:rPr>
        <w:t>- wprowadzonymi zarządzeniem</w:t>
      </w:r>
      <w:r>
        <w:rPr>
          <w:rFonts w:ascii="Neo Sans Pro" w:hAnsi="Neo Sans Pro" w:cs="Neo Sans Pro"/>
          <w:color w:val="000000"/>
          <w:lang w:eastAsia="pl-PL"/>
        </w:rPr>
        <w:t xml:space="preserve"> Nr 3129/2012 Prezydenta Miasta Radomia z dnia 30.10.2012r.</w:t>
      </w:r>
    </w:p>
    <w:p w:rsidR="00AE28D7" w:rsidRDefault="00AE28D7" w:rsidP="002E6E9A">
      <w:pPr>
        <w:spacing w:after="0" w:line="480" w:lineRule="auto"/>
        <w:rPr>
          <w:rFonts w:ascii="Neo Sans Pro" w:hAnsi="Neo Sans Pro" w:cs="Neo Sans Pro"/>
          <w:lang w:eastAsia="pl-PL"/>
        </w:rPr>
      </w:pPr>
    </w:p>
    <w:p w:rsidR="00AE28D7" w:rsidRDefault="00AE28D7" w:rsidP="00D5688F">
      <w:pPr>
        <w:ind w:left="4956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 xml:space="preserve"> PREZYDENT MIASTA RADOMIA</w:t>
      </w:r>
    </w:p>
    <w:p w:rsidR="00AE28D7" w:rsidRPr="00D5688F" w:rsidRDefault="00AE28D7" w:rsidP="00D5688F">
      <w:pPr>
        <w:ind w:left="4956"/>
        <w:rPr>
          <w:rFonts w:ascii="Neo Sans Pro" w:hAnsi="Neo Sans Pro" w:cs="Neo Sans Pro"/>
          <w:i/>
          <w:iCs/>
        </w:rPr>
      </w:pPr>
      <w:r>
        <w:rPr>
          <w:rFonts w:ascii="Neo Sans Pro" w:hAnsi="Neo Sans Pro" w:cs="Neo Sans Pro"/>
        </w:rPr>
        <w:t xml:space="preserve">    (-) Andrzej Kosztowniak                                                                          </w:t>
      </w:r>
      <w:r w:rsidRPr="00FF2312">
        <w:rPr>
          <w:rFonts w:ascii="Neo Sans Pro" w:hAnsi="Neo Sans Pro" w:cs="Neo Sans Pro"/>
          <w:sz w:val="20"/>
          <w:szCs w:val="20"/>
        </w:rPr>
        <w:tab/>
      </w:r>
    </w:p>
    <w:p w:rsidR="00AE28D7" w:rsidRPr="00665412" w:rsidRDefault="00AE28D7" w:rsidP="00665412">
      <w:pPr>
        <w:spacing w:after="0" w:line="240" w:lineRule="auto"/>
        <w:rPr>
          <w:rFonts w:ascii="Neo Sans Pro" w:hAnsi="Neo Sans Pro" w:cs="Neo Sans Pro"/>
          <w:i/>
          <w:iCs/>
        </w:rPr>
      </w:pPr>
      <w:r>
        <w:rPr>
          <w:rFonts w:ascii="Neo Sans Pro" w:hAnsi="Neo Sans Pro" w:cs="Neo Sans Pro"/>
        </w:rPr>
        <w:t xml:space="preserve">                                                                                                                        </w:t>
      </w:r>
    </w:p>
    <w:p w:rsidR="00AE28D7" w:rsidRDefault="00AE28D7"/>
    <w:sectPr w:rsidR="00AE28D7" w:rsidSect="0036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EA"/>
    <w:multiLevelType w:val="hybridMultilevel"/>
    <w:tmpl w:val="59662ADA"/>
    <w:lvl w:ilvl="0" w:tplc="66D47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1BA7"/>
    <w:multiLevelType w:val="hybridMultilevel"/>
    <w:tmpl w:val="4E00C63C"/>
    <w:lvl w:ilvl="0" w:tplc="6C92A3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F08DA"/>
    <w:multiLevelType w:val="hybridMultilevel"/>
    <w:tmpl w:val="69C6403A"/>
    <w:lvl w:ilvl="0" w:tplc="9CE0B3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" w:hAnsi="Neo Sans Pro" w:cs="Neo Sans Pro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E75C0"/>
    <w:multiLevelType w:val="hybridMultilevel"/>
    <w:tmpl w:val="80C80092"/>
    <w:lvl w:ilvl="0" w:tplc="522CC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B0A7C"/>
    <w:multiLevelType w:val="hybridMultilevel"/>
    <w:tmpl w:val="EDF2EDD6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B2642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A5454"/>
    <w:multiLevelType w:val="hybridMultilevel"/>
    <w:tmpl w:val="13A4D8C0"/>
    <w:lvl w:ilvl="0" w:tplc="FFBA0A1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" w:eastAsia="Times New Roman" w:hAnsi="Neo Sans Pro"/>
      </w:rPr>
    </w:lvl>
    <w:lvl w:ilvl="1" w:tplc="68F2A232">
      <w:start w:val="2"/>
      <w:numFmt w:val="decimal"/>
      <w:lvlText w:val="%2."/>
      <w:lvlJc w:val="left"/>
      <w:pPr>
        <w:tabs>
          <w:tab w:val="num" w:pos="823"/>
        </w:tabs>
        <w:ind w:left="766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2472B"/>
    <w:multiLevelType w:val="hybridMultilevel"/>
    <w:tmpl w:val="1E502B02"/>
    <w:lvl w:ilvl="0" w:tplc="5E10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97215A"/>
    <w:multiLevelType w:val="hybridMultilevel"/>
    <w:tmpl w:val="0E228826"/>
    <w:lvl w:ilvl="0" w:tplc="B1325F5E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DD4BC2"/>
    <w:multiLevelType w:val="hybridMultilevel"/>
    <w:tmpl w:val="4426F0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E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E1D"/>
    <w:rsid w:val="00015E6E"/>
    <w:rsid w:val="000220A6"/>
    <w:rsid w:val="000758E8"/>
    <w:rsid w:val="0009101A"/>
    <w:rsid w:val="000B598A"/>
    <w:rsid w:val="000C358B"/>
    <w:rsid w:val="000E3C31"/>
    <w:rsid w:val="0010558E"/>
    <w:rsid w:val="0012282E"/>
    <w:rsid w:val="00155900"/>
    <w:rsid w:val="0018788F"/>
    <w:rsid w:val="001D1FAD"/>
    <w:rsid w:val="0021056E"/>
    <w:rsid w:val="00226FEA"/>
    <w:rsid w:val="002718FF"/>
    <w:rsid w:val="002730EA"/>
    <w:rsid w:val="00276E1D"/>
    <w:rsid w:val="002B31A0"/>
    <w:rsid w:val="002E6E9A"/>
    <w:rsid w:val="002F707E"/>
    <w:rsid w:val="00304521"/>
    <w:rsid w:val="00347650"/>
    <w:rsid w:val="00367737"/>
    <w:rsid w:val="00383EC1"/>
    <w:rsid w:val="00391D48"/>
    <w:rsid w:val="003C3A82"/>
    <w:rsid w:val="003E0AD8"/>
    <w:rsid w:val="004743C2"/>
    <w:rsid w:val="00483D76"/>
    <w:rsid w:val="00490206"/>
    <w:rsid w:val="004C2766"/>
    <w:rsid w:val="004D02FD"/>
    <w:rsid w:val="004D6871"/>
    <w:rsid w:val="004F0370"/>
    <w:rsid w:val="00515CC5"/>
    <w:rsid w:val="00526099"/>
    <w:rsid w:val="005306B1"/>
    <w:rsid w:val="005A1849"/>
    <w:rsid w:val="005C26B1"/>
    <w:rsid w:val="005F07AC"/>
    <w:rsid w:val="006237E5"/>
    <w:rsid w:val="00665412"/>
    <w:rsid w:val="00671EC5"/>
    <w:rsid w:val="006827D0"/>
    <w:rsid w:val="0069157F"/>
    <w:rsid w:val="006E0209"/>
    <w:rsid w:val="006E24B5"/>
    <w:rsid w:val="007152F4"/>
    <w:rsid w:val="00735185"/>
    <w:rsid w:val="00743233"/>
    <w:rsid w:val="007722EA"/>
    <w:rsid w:val="00776AD7"/>
    <w:rsid w:val="00783C7F"/>
    <w:rsid w:val="0084226D"/>
    <w:rsid w:val="008644AD"/>
    <w:rsid w:val="00866329"/>
    <w:rsid w:val="00866969"/>
    <w:rsid w:val="008A02B9"/>
    <w:rsid w:val="008A5E9B"/>
    <w:rsid w:val="008A6034"/>
    <w:rsid w:val="008B5AEF"/>
    <w:rsid w:val="008E2FA2"/>
    <w:rsid w:val="008E41AC"/>
    <w:rsid w:val="00921F07"/>
    <w:rsid w:val="009650C5"/>
    <w:rsid w:val="00965A57"/>
    <w:rsid w:val="00977997"/>
    <w:rsid w:val="009A3D41"/>
    <w:rsid w:val="009A6FC9"/>
    <w:rsid w:val="009E2D33"/>
    <w:rsid w:val="009F7123"/>
    <w:rsid w:val="00A44227"/>
    <w:rsid w:val="00A65B8E"/>
    <w:rsid w:val="00A66724"/>
    <w:rsid w:val="00A67329"/>
    <w:rsid w:val="00AB4E8F"/>
    <w:rsid w:val="00AC5D32"/>
    <w:rsid w:val="00AE28D7"/>
    <w:rsid w:val="00B264DA"/>
    <w:rsid w:val="00B42B66"/>
    <w:rsid w:val="00B45711"/>
    <w:rsid w:val="00B4687B"/>
    <w:rsid w:val="00BB3CB3"/>
    <w:rsid w:val="00BC6B74"/>
    <w:rsid w:val="00BC6C73"/>
    <w:rsid w:val="00BE6E19"/>
    <w:rsid w:val="00C002DF"/>
    <w:rsid w:val="00C142C5"/>
    <w:rsid w:val="00C57481"/>
    <w:rsid w:val="00C63817"/>
    <w:rsid w:val="00C80F79"/>
    <w:rsid w:val="00C86CC8"/>
    <w:rsid w:val="00C8708D"/>
    <w:rsid w:val="00CB2697"/>
    <w:rsid w:val="00CD2491"/>
    <w:rsid w:val="00D5688F"/>
    <w:rsid w:val="00E0680A"/>
    <w:rsid w:val="00E144E1"/>
    <w:rsid w:val="00E34439"/>
    <w:rsid w:val="00E41168"/>
    <w:rsid w:val="00E4397B"/>
    <w:rsid w:val="00E753C7"/>
    <w:rsid w:val="00E847E1"/>
    <w:rsid w:val="00E855A8"/>
    <w:rsid w:val="00EF3E99"/>
    <w:rsid w:val="00F13C15"/>
    <w:rsid w:val="00F63877"/>
    <w:rsid w:val="00FB7B91"/>
    <w:rsid w:val="00FD6C64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drugie">
    <w:name w:val="msonormalcxspdrugie"/>
    <w:basedOn w:val="Normal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9779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om.pl/" TargetMode="External"/><Relationship Id="rId5" Type="http://schemas.openxmlformats.org/officeDocument/2006/relationships/hyperlink" Target="http://www.bip.radom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1919</Words>
  <Characters>11517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 </dc:title>
  <dc:subject/>
  <dc:creator>user</dc:creator>
  <cp:keywords/>
  <dc:description/>
  <cp:lastModifiedBy>user</cp:lastModifiedBy>
  <cp:revision>2</cp:revision>
  <cp:lastPrinted>2013-01-23T09:28:00Z</cp:lastPrinted>
  <dcterms:created xsi:type="dcterms:W3CDTF">2013-01-24T12:44:00Z</dcterms:created>
  <dcterms:modified xsi:type="dcterms:W3CDTF">2013-01-24T12:44:00Z</dcterms:modified>
</cp:coreProperties>
</file>