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4B" w:rsidRDefault="008B0B4B" w:rsidP="008B0B4B">
      <w:pPr>
        <w:spacing w:after="19" w:line="259" w:lineRule="auto"/>
        <w:ind w:left="86" w:right="192"/>
        <w:jc w:val="center"/>
      </w:pPr>
      <w:r>
        <w:t xml:space="preserve">DYREKTOR ZESPOŁU SZKOLNO-PRZEDSZKOLNEGO NR 1    </w:t>
      </w:r>
    </w:p>
    <w:p w:rsidR="008B0B4B" w:rsidRDefault="008B0B4B" w:rsidP="008B0B4B">
      <w:pPr>
        <w:spacing w:after="52" w:line="259" w:lineRule="auto"/>
        <w:ind w:left="86" w:right="12"/>
        <w:jc w:val="center"/>
      </w:pPr>
      <w:r>
        <w:t xml:space="preserve">W RADOMIU </w:t>
      </w:r>
    </w:p>
    <w:p w:rsidR="008B0B4B" w:rsidRDefault="008B0B4B" w:rsidP="008B0B4B">
      <w:pPr>
        <w:spacing w:after="52" w:line="259" w:lineRule="auto"/>
        <w:ind w:left="86" w:right="0"/>
        <w:jc w:val="center"/>
      </w:pPr>
      <w:r>
        <w:t xml:space="preserve">UL. OFIAR FIRLEJA 14  </w:t>
      </w:r>
    </w:p>
    <w:p w:rsidR="008B0B4B" w:rsidRDefault="008B0B4B" w:rsidP="008B0B4B">
      <w:pPr>
        <w:spacing w:after="334" w:line="259" w:lineRule="auto"/>
        <w:ind w:left="8" w:right="0" w:firstLine="0"/>
        <w:jc w:val="center"/>
      </w:pPr>
      <w:r>
        <w:t xml:space="preserve">ogłasza nabór na wolne stanowisko urzędnicze: </w:t>
      </w:r>
      <w:r>
        <w:rPr>
          <w:b/>
        </w:rPr>
        <w:t xml:space="preserve">inspektor ds. bhp </w:t>
      </w:r>
      <w:r>
        <w:t xml:space="preserve"> </w:t>
      </w:r>
    </w:p>
    <w:p w:rsidR="008B0B4B" w:rsidRDefault="008B0B4B" w:rsidP="008B0B4B">
      <w:pPr>
        <w:spacing w:after="279" w:line="259" w:lineRule="auto"/>
        <w:ind w:left="-5" w:right="0"/>
      </w:pPr>
      <w:r>
        <w:rPr>
          <w:b/>
        </w:rPr>
        <w:t>Wymagania formalne:</w:t>
      </w:r>
      <w:r>
        <w:t xml:space="preserve">   </w:t>
      </w:r>
    </w:p>
    <w:p w:rsidR="008B0B4B" w:rsidRDefault="008B0B4B" w:rsidP="008B0B4B">
      <w:pPr>
        <w:pStyle w:val="Akapitzlist"/>
        <w:numPr>
          <w:ilvl w:val="0"/>
          <w:numId w:val="5"/>
        </w:numPr>
        <w:spacing w:after="9"/>
        <w:ind w:right="32"/>
      </w:pPr>
      <w:r>
        <w:t>spełnienia wym</w:t>
      </w:r>
      <w:r w:rsidR="00954747">
        <w:t>agań</w:t>
      </w:r>
      <w:r>
        <w:t xml:space="preserve"> określonych w art. 6 ust. 1 i ust. 3 ustawy z dnia 21 listopada 2008 r. </w:t>
      </w:r>
    </w:p>
    <w:p w:rsidR="008B0B4B" w:rsidRDefault="008B0B4B" w:rsidP="008B0B4B">
      <w:pPr>
        <w:spacing w:after="87"/>
        <w:ind w:left="745" w:right="32"/>
      </w:pPr>
      <w:r>
        <w:t xml:space="preserve">o pracownikach samorządowych (Dz. U. z 2008 r. Dz. U. nr 223, poz. 1458 z późn.zm.) określonych dla stanowisk urzędniczych;  </w:t>
      </w:r>
    </w:p>
    <w:p w:rsidR="008B0B4B" w:rsidRDefault="008B0B4B" w:rsidP="008B0B4B">
      <w:pPr>
        <w:pStyle w:val="Akapitzlist"/>
        <w:numPr>
          <w:ilvl w:val="0"/>
          <w:numId w:val="4"/>
        </w:numPr>
        <w:spacing w:after="35" w:line="253" w:lineRule="auto"/>
        <w:ind w:right="454"/>
        <w:jc w:val="both"/>
      </w:pPr>
      <w:r w:rsidRPr="008B0B4B">
        <w:t>wykształcenie: tytuł technika bhp oraz co najmniej 3-letni staż pracy w służbie bhp lub wyższe wykształcenie o kierunku bądź specjalności z zakresu bhp lub studia podyplomowe z zakresu bhp,</w:t>
      </w:r>
    </w:p>
    <w:p w:rsidR="008B0B4B" w:rsidRPr="008B0B4B" w:rsidRDefault="008B0B4B" w:rsidP="008B0B4B">
      <w:pPr>
        <w:pStyle w:val="Akapitzlist"/>
        <w:numPr>
          <w:ilvl w:val="0"/>
          <w:numId w:val="4"/>
        </w:numPr>
        <w:spacing w:after="35" w:line="253" w:lineRule="auto"/>
        <w:ind w:right="454"/>
        <w:jc w:val="both"/>
      </w:pPr>
      <w:r w:rsidRPr="008B0B4B">
        <w:t>niekaralność za przestępstwa popełnione umyślnie.</w:t>
      </w:r>
    </w:p>
    <w:p w:rsidR="008B0B4B" w:rsidRDefault="008B0B4B" w:rsidP="008B0B4B">
      <w:pPr>
        <w:spacing w:after="78"/>
        <w:ind w:left="137" w:right="32"/>
      </w:pPr>
    </w:p>
    <w:p w:rsidR="00511704" w:rsidRDefault="008B0B4B" w:rsidP="00511704">
      <w:pPr>
        <w:spacing w:after="40" w:line="253" w:lineRule="auto"/>
        <w:ind w:right="454"/>
        <w:jc w:val="both"/>
      </w:pPr>
      <w:r>
        <w:rPr>
          <w:b/>
        </w:rPr>
        <w:t>Wymagania dodatkowe:</w:t>
      </w:r>
      <w:r>
        <w:t xml:space="preserve"> </w:t>
      </w:r>
    </w:p>
    <w:p w:rsidR="00511704" w:rsidRDefault="00511704" w:rsidP="00511704">
      <w:pPr>
        <w:pStyle w:val="Akapitzlist"/>
        <w:numPr>
          <w:ilvl w:val="0"/>
          <w:numId w:val="9"/>
        </w:numPr>
        <w:spacing w:after="40" w:line="253" w:lineRule="auto"/>
        <w:ind w:right="454"/>
        <w:jc w:val="both"/>
      </w:pPr>
      <w:r w:rsidRPr="00511704">
        <w:t>znajomość przepisów dotyczących funkcjonowania oświaty, w tym rozporządzenia MEN w sprawie bezpieczeństwa i higieny pracy w szkołach,</w:t>
      </w:r>
    </w:p>
    <w:p w:rsidR="00511704" w:rsidRDefault="004E158F" w:rsidP="00511704">
      <w:pPr>
        <w:pStyle w:val="Akapitzlist"/>
        <w:numPr>
          <w:ilvl w:val="0"/>
          <w:numId w:val="9"/>
        </w:numPr>
        <w:spacing w:after="40" w:line="253" w:lineRule="auto"/>
        <w:ind w:right="454"/>
        <w:jc w:val="both"/>
      </w:pPr>
      <w:r>
        <w:t>doświadczenie zawodowe w pracy na podobnym stanowisku.</w:t>
      </w:r>
    </w:p>
    <w:p w:rsidR="00511704" w:rsidRPr="00511704" w:rsidRDefault="00511704" w:rsidP="00511704">
      <w:pPr>
        <w:pStyle w:val="Akapitzlist"/>
        <w:spacing w:after="40" w:line="253" w:lineRule="auto"/>
        <w:ind w:left="780" w:right="454" w:firstLine="0"/>
        <w:jc w:val="both"/>
      </w:pPr>
    </w:p>
    <w:p w:rsidR="00511704" w:rsidRPr="00511704" w:rsidRDefault="00511704" w:rsidP="00511704">
      <w:pPr>
        <w:spacing w:after="41" w:line="253" w:lineRule="auto"/>
        <w:ind w:right="454"/>
        <w:jc w:val="both"/>
        <w:rPr>
          <w:b/>
        </w:rPr>
      </w:pPr>
      <w:r w:rsidRPr="00511704">
        <w:rPr>
          <w:b/>
        </w:rPr>
        <w:t>Zakres wykonywanych zadań na stanowisku:</w:t>
      </w:r>
    </w:p>
    <w:p w:rsidR="00511704" w:rsidRPr="00511704" w:rsidRDefault="00511704" w:rsidP="00511704">
      <w:pPr>
        <w:numPr>
          <w:ilvl w:val="0"/>
          <w:numId w:val="6"/>
        </w:numPr>
        <w:spacing w:after="95" w:line="253" w:lineRule="auto"/>
        <w:ind w:right="454"/>
        <w:jc w:val="both"/>
      </w:pPr>
      <w:r w:rsidRPr="00511704">
        <w:t>Wszystkim nowo zatrudnionym pracownikom lub zmieniającym stanowisko pracy przeprowadza szkolenie wstępne. Szkolenie powyższe dokumentuje wydanym zaświadczeniem,</w:t>
      </w:r>
    </w:p>
    <w:p w:rsidR="00511704" w:rsidRPr="00511704" w:rsidRDefault="00511704" w:rsidP="00511704">
      <w:pPr>
        <w:numPr>
          <w:ilvl w:val="0"/>
          <w:numId w:val="6"/>
        </w:numPr>
        <w:spacing w:after="95" w:line="253" w:lineRule="auto"/>
        <w:ind w:right="454"/>
        <w:jc w:val="both"/>
      </w:pPr>
      <w:r w:rsidRPr="00511704">
        <w:t>Na bieżąco kontroluje ważność — aktualność szkoleń bhp, badań lekarskich pracowników oraz innych zaleceń lub też wskazań lekarskich,</w:t>
      </w:r>
    </w:p>
    <w:p w:rsidR="00511704" w:rsidRPr="00511704" w:rsidRDefault="00511704" w:rsidP="00511704">
      <w:pPr>
        <w:numPr>
          <w:ilvl w:val="0"/>
          <w:numId w:val="6"/>
        </w:numPr>
        <w:spacing w:after="69" w:line="253" w:lineRule="auto"/>
        <w:ind w:right="454"/>
        <w:jc w:val="both"/>
      </w:pPr>
      <w:r w:rsidRPr="00511704">
        <w:t>Kontroluje zasadność przydzielania środków ochrony indywidualnej, odzieży</w:t>
      </w:r>
      <w:r w:rsidR="008547A8">
        <w:br/>
      </w:r>
      <w:r w:rsidRPr="00511704">
        <w:t xml:space="preserve"> i obuwia roboczego, sprawdza na stanowiskach pracy czy są stosowane zgodnie</w:t>
      </w:r>
      <w:r w:rsidR="008547A8">
        <w:br/>
      </w:r>
      <w:r w:rsidRPr="00511704">
        <w:t xml:space="preserve"> z przeznaczeniem,</w:t>
      </w:r>
    </w:p>
    <w:p w:rsidR="00511704" w:rsidRPr="00511704" w:rsidRDefault="00511704" w:rsidP="00511704">
      <w:pPr>
        <w:numPr>
          <w:ilvl w:val="0"/>
          <w:numId w:val="6"/>
        </w:numPr>
        <w:spacing w:after="95" w:line="253" w:lineRule="auto"/>
        <w:ind w:right="454"/>
        <w:jc w:val="both"/>
      </w:pPr>
      <w:r w:rsidRPr="00511704">
        <w:t>Niezwłocznie zawiadamia pracodawcę o zauważonym w zakładzie pracy wypadku albo zagrożeniu życia lub zdrowia ludzkiego,</w:t>
      </w:r>
    </w:p>
    <w:p w:rsidR="00511704" w:rsidRPr="00511704" w:rsidRDefault="00511704" w:rsidP="00511704">
      <w:pPr>
        <w:numPr>
          <w:ilvl w:val="0"/>
          <w:numId w:val="6"/>
        </w:numPr>
        <w:spacing w:after="159" w:line="253" w:lineRule="auto"/>
        <w:ind w:right="454"/>
        <w:jc w:val="both"/>
      </w:pPr>
      <w:r w:rsidRPr="00511704">
        <w:t>Współdziała z pracodawcą w wypełnianiu obowiązków dotyczących bezpieczeństwa i higieny pracy,</w:t>
      </w:r>
    </w:p>
    <w:p w:rsidR="00511704" w:rsidRPr="00511704" w:rsidRDefault="00511704" w:rsidP="00511704">
      <w:pPr>
        <w:numPr>
          <w:ilvl w:val="0"/>
          <w:numId w:val="6"/>
        </w:numPr>
        <w:spacing w:after="75" w:line="273" w:lineRule="auto"/>
        <w:ind w:right="454"/>
        <w:jc w:val="both"/>
      </w:pPr>
      <w:r w:rsidRPr="00511704">
        <w:t>Egzekwuje przestrzeganie przez pracowników przepisów i zasad bhp, uwzględniając zabezpieczenie pracowników przed wypadkami przy pracy, chorobami zawodowymi,</w:t>
      </w:r>
    </w:p>
    <w:p w:rsidR="00511704" w:rsidRPr="00511704" w:rsidRDefault="00511704" w:rsidP="00511704">
      <w:pPr>
        <w:numPr>
          <w:ilvl w:val="0"/>
          <w:numId w:val="6"/>
        </w:numPr>
        <w:spacing w:after="95" w:line="253" w:lineRule="auto"/>
        <w:ind w:right="454"/>
        <w:jc w:val="both"/>
      </w:pPr>
      <w:r w:rsidRPr="00511704">
        <w:t>W ramach potrzeb pracodawcy, ale nie rzadziej niż raz w roku, wspólnie</w:t>
      </w:r>
      <w:r w:rsidR="008547A8">
        <w:br/>
      </w:r>
      <w:r w:rsidRPr="00511704">
        <w:t xml:space="preserve"> z pracodawcą oraz społecznym inspektorem pracy dokonuje kontroli zapewniania bezpiecznych i higienicznych warunków korzystania z obiektów należących do szkoły, w tym bezpiecznych i higienicznych warunków nauki, oraz określa kierunki ich poprawy,</w:t>
      </w:r>
    </w:p>
    <w:p w:rsidR="00511704" w:rsidRPr="00511704" w:rsidRDefault="00511704" w:rsidP="00511704">
      <w:pPr>
        <w:numPr>
          <w:ilvl w:val="0"/>
          <w:numId w:val="6"/>
        </w:numPr>
        <w:spacing w:after="68" w:line="253" w:lineRule="auto"/>
        <w:ind w:right="454"/>
        <w:jc w:val="both"/>
      </w:pPr>
      <w:r w:rsidRPr="00511704">
        <w:t>Na bieżąco informuje pracodawcę o stwierdzonych zagrożeniach zdrowia i życia,</w:t>
      </w:r>
    </w:p>
    <w:p w:rsidR="00511704" w:rsidRPr="00511704" w:rsidRDefault="00511704" w:rsidP="00511704">
      <w:pPr>
        <w:numPr>
          <w:ilvl w:val="0"/>
          <w:numId w:val="6"/>
        </w:numPr>
        <w:spacing w:after="95" w:line="253" w:lineRule="auto"/>
        <w:ind w:right="454"/>
        <w:jc w:val="both"/>
      </w:pPr>
      <w:r w:rsidRPr="00511704">
        <w:lastRenderedPageBreak/>
        <w:t>W sposób rzetelny i fachowy prowadzi dokumentację związaną z wypadkami uczniów oraz pracowników,</w:t>
      </w:r>
    </w:p>
    <w:p w:rsidR="00511704" w:rsidRPr="00511704" w:rsidRDefault="00511704" w:rsidP="00511704">
      <w:pPr>
        <w:numPr>
          <w:ilvl w:val="0"/>
          <w:numId w:val="6"/>
        </w:numPr>
        <w:spacing w:after="95" w:line="253" w:lineRule="auto"/>
        <w:ind w:right="454"/>
        <w:jc w:val="both"/>
      </w:pPr>
      <w:r w:rsidRPr="00511704">
        <w:t>Dokonuje okresowej oceny ryzyka zawodowego na stanowiskach pracy oraz sporządza stosowną dokumentację,</w:t>
      </w:r>
    </w:p>
    <w:p w:rsidR="00511704" w:rsidRPr="00511704" w:rsidRDefault="00511704" w:rsidP="00511704">
      <w:pPr>
        <w:numPr>
          <w:ilvl w:val="0"/>
          <w:numId w:val="6"/>
        </w:numPr>
        <w:spacing w:after="19" w:line="252" w:lineRule="auto"/>
        <w:ind w:right="454"/>
        <w:jc w:val="both"/>
      </w:pPr>
      <w:r w:rsidRPr="00511704">
        <w:rPr>
          <w:sz w:val="22"/>
        </w:rPr>
        <w:t>Bierze udział w opracowaniu wewnętrznych zarządzeń, regulaminów i instrukcji dotyczących bhp,</w:t>
      </w:r>
    </w:p>
    <w:p w:rsidR="00511704" w:rsidRPr="00511704" w:rsidRDefault="008547A8" w:rsidP="00511704">
      <w:pPr>
        <w:spacing w:after="27" w:line="252" w:lineRule="auto"/>
        <w:ind w:left="343" w:right="900" w:firstLine="0"/>
        <w:jc w:val="both"/>
      </w:pPr>
      <w:r>
        <w:t xml:space="preserve">         </w:t>
      </w:r>
      <w:r w:rsidR="00511704" w:rsidRPr="00511704">
        <w:t xml:space="preserve">I) Współpracuje z właściwymi komórkami organizacyjnymi lub osobami, </w:t>
      </w:r>
      <w:r>
        <w:br/>
        <w:t xml:space="preserve">         </w:t>
      </w:r>
      <w:r w:rsidR="00511704" w:rsidRPr="00511704">
        <w:t xml:space="preserve">w </w:t>
      </w:r>
      <w:r>
        <w:t xml:space="preserve">  </w:t>
      </w:r>
      <w:r w:rsidR="00511704" w:rsidRPr="00511704">
        <w:t xml:space="preserve">szczególności w zakresie organizowania i zapewnienia odpowiedniego </w:t>
      </w:r>
      <w:r>
        <w:t xml:space="preserve">   p</w:t>
      </w:r>
      <w:r w:rsidR="00511704" w:rsidRPr="00511704">
        <w:t>oziomu szkoleń w dziedzinie bhp,</w:t>
      </w:r>
    </w:p>
    <w:p w:rsidR="00511704" w:rsidRDefault="008547A8" w:rsidP="00511704">
      <w:pPr>
        <w:spacing w:after="335" w:line="252" w:lineRule="auto"/>
        <w:ind w:left="362" w:right="503" w:hanging="19"/>
        <w:jc w:val="both"/>
      </w:pPr>
      <w:r>
        <w:t xml:space="preserve">        </w:t>
      </w:r>
      <w:r w:rsidR="00511704" w:rsidRPr="00511704">
        <w:t>m) Bierze udział w okresowej kontroli, co najmniej raz w roku, polegającej na sprawdzeniu stanu technicznego budynków.</w:t>
      </w:r>
    </w:p>
    <w:p w:rsidR="008547A8" w:rsidRDefault="008547A8" w:rsidP="008547A8">
      <w:pPr>
        <w:spacing w:after="181" w:line="259" w:lineRule="auto"/>
        <w:ind w:left="-5" w:right="0"/>
      </w:pPr>
      <w:r>
        <w:rPr>
          <w:b/>
        </w:rPr>
        <w:t>Warunki pracy:</w:t>
      </w:r>
      <w:r>
        <w:t xml:space="preserve">  </w:t>
      </w:r>
    </w:p>
    <w:p w:rsidR="008547A8" w:rsidRDefault="008547A8" w:rsidP="008547A8">
      <w:pPr>
        <w:numPr>
          <w:ilvl w:val="0"/>
          <w:numId w:val="1"/>
        </w:numPr>
        <w:spacing w:after="0"/>
        <w:ind w:right="32" w:hanging="360"/>
      </w:pPr>
      <w:r>
        <w:t xml:space="preserve">miejsce pracy: Zespół Szkolno-Przedszkolny Nr 1 w Radomiu, ul. Ofiar Firleja 14;  </w:t>
      </w:r>
    </w:p>
    <w:p w:rsidR="008547A8" w:rsidRDefault="008547A8" w:rsidP="008547A8">
      <w:pPr>
        <w:numPr>
          <w:ilvl w:val="0"/>
          <w:numId w:val="1"/>
        </w:numPr>
        <w:ind w:right="32" w:hanging="360"/>
      </w:pPr>
      <w:r>
        <w:t xml:space="preserve">wymiar czasu pracy: 3/40  tygodniowo; </w:t>
      </w:r>
    </w:p>
    <w:p w:rsidR="008547A8" w:rsidRDefault="008547A8" w:rsidP="008547A8">
      <w:pPr>
        <w:numPr>
          <w:ilvl w:val="0"/>
          <w:numId w:val="1"/>
        </w:numPr>
        <w:ind w:right="32" w:hanging="360"/>
      </w:pPr>
      <w:r>
        <w:t xml:space="preserve">stanowisko: samodzielne;  </w:t>
      </w:r>
    </w:p>
    <w:p w:rsidR="008547A8" w:rsidRDefault="008547A8" w:rsidP="008547A8">
      <w:pPr>
        <w:numPr>
          <w:ilvl w:val="0"/>
          <w:numId w:val="1"/>
        </w:numPr>
        <w:spacing w:after="0"/>
        <w:ind w:right="32" w:hanging="360"/>
      </w:pPr>
      <w:r>
        <w:t>występujące czynniki uciążliwe: hałas, praca przy monitorze komputera do 3 godz.</w:t>
      </w:r>
      <w:r w:rsidR="0013062E">
        <w:t>,</w:t>
      </w:r>
      <w:r>
        <w:t xml:space="preserve"> </w:t>
      </w:r>
    </w:p>
    <w:p w:rsidR="008547A8" w:rsidRDefault="008547A8" w:rsidP="008547A8">
      <w:pPr>
        <w:spacing w:after="302"/>
        <w:ind w:left="438" w:right="32"/>
      </w:pPr>
      <w:r>
        <w:t xml:space="preserve">praca w pozycji siedzącej.  </w:t>
      </w:r>
    </w:p>
    <w:p w:rsidR="00915986" w:rsidRPr="00915986" w:rsidRDefault="00915986" w:rsidP="008547A8">
      <w:pPr>
        <w:spacing w:after="302"/>
        <w:ind w:left="438" w:right="32"/>
        <w:rPr>
          <w:b/>
        </w:rPr>
      </w:pPr>
      <w:r w:rsidRPr="00915986">
        <w:rPr>
          <w:b/>
        </w:rPr>
        <w:t>Zatrudnienie od 1</w:t>
      </w:r>
      <w:r w:rsidR="00DC099E">
        <w:rPr>
          <w:b/>
        </w:rPr>
        <w:t xml:space="preserve"> </w:t>
      </w:r>
      <w:r w:rsidR="00FA2222">
        <w:rPr>
          <w:b/>
        </w:rPr>
        <w:t>kwietnia</w:t>
      </w:r>
      <w:r w:rsidRPr="00915986">
        <w:rPr>
          <w:b/>
        </w:rPr>
        <w:t xml:space="preserve"> 202</w:t>
      </w:r>
      <w:r w:rsidR="00FA2222">
        <w:rPr>
          <w:b/>
        </w:rPr>
        <w:t>4</w:t>
      </w:r>
      <w:r w:rsidR="00535A3A">
        <w:rPr>
          <w:b/>
        </w:rPr>
        <w:t xml:space="preserve"> </w:t>
      </w:r>
      <w:r w:rsidRPr="00915986">
        <w:rPr>
          <w:b/>
        </w:rPr>
        <w:t>r.</w:t>
      </w:r>
    </w:p>
    <w:p w:rsidR="00511704" w:rsidRPr="00511704" w:rsidRDefault="00511704" w:rsidP="00511704">
      <w:pPr>
        <w:spacing w:after="41" w:line="259" w:lineRule="auto"/>
        <w:ind w:left="60" w:right="0"/>
        <w:rPr>
          <w:b/>
        </w:rPr>
      </w:pPr>
      <w:r w:rsidRPr="00511704">
        <w:rPr>
          <w:sz w:val="26"/>
        </w:rPr>
        <w:t xml:space="preserve"> </w:t>
      </w:r>
      <w:r w:rsidRPr="00511704">
        <w:rPr>
          <w:b/>
          <w:sz w:val="26"/>
        </w:rPr>
        <w:t>Wymagane dokumenty:</w:t>
      </w:r>
    </w:p>
    <w:p w:rsidR="00511704" w:rsidRPr="00511704" w:rsidRDefault="00511704" w:rsidP="00511704">
      <w:pPr>
        <w:numPr>
          <w:ilvl w:val="0"/>
          <w:numId w:val="7"/>
        </w:numPr>
        <w:spacing w:after="27" w:line="252" w:lineRule="auto"/>
        <w:ind w:right="503"/>
        <w:jc w:val="both"/>
      </w:pPr>
      <w:r w:rsidRPr="00511704">
        <w:t>list motywacyjny,</w:t>
      </w:r>
    </w:p>
    <w:p w:rsidR="00511704" w:rsidRPr="00511704" w:rsidRDefault="00511704" w:rsidP="00511704">
      <w:pPr>
        <w:numPr>
          <w:ilvl w:val="0"/>
          <w:numId w:val="7"/>
        </w:numPr>
        <w:spacing w:after="27" w:line="252" w:lineRule="auto"/>
        <w:ind w:right="503"/>
        <w:jc w:val="both"/>
      </w:pPr>
      <w:r w:rsidRPr="00511704">
        <w:t>CV,</w:t>
      </w:r>
    </w:p>
    <w:p w:rsidR="00511704" w:rsidRPr="00511704" w:rsidRDefault="00511704" w:rsidP="00511704">
      <w:pPr>
        <w:numPr>
          <w:ilvl w:val="0"/>
          <w:numId w:val="7"/>
        </w:numPr>
        <w:spacing w:after="57" w:line="252" w:lineRule="auto"/>
        <w:ind w:right="503"/>
        <w:jc w:val="both"/>
      </w:pPr>
      <w:r w:rsidRPr="00511704">
        <w:t>kwestionariusz</w:t>
      </w:r>
      <w:r w:rsidR="007D6B66">
        <w:t xml:space="preserve"> osobowy</w:t>
      </w:r>
      <w:r w:rsidRPr="00511704">
        <w:t>,</w:t>
      </w:r>
    </w:p>
    <w:p w:rsidR="00511704" w:rsidRPr="00511704" w:rsidRDefault="00511704" w:rsidP="00511704">
      <w:pPr>
        <w:numPr>
          <w:ilvl w:val="0"/>
          <w:numId w:val="7"/>
        </w:numPr>
        <w:spacing w:after="3" w:line="252" w:lineRule="auto"/>
        <w:ind w:right="503"/>
        <w:jc w:val="both"/>
      </w:pPr>
      <w:r w:rsidRPr="00511704">
        <w:t>kserokopie świadectw pracy (poświadczone przez kandydata za zgodność</w:t>
      </w:r>
      <w:r w:rsidR="008547A8">
        <w:br/>
        <w:t xml:space="preserve">          </w:t>
      </w:r>
      <w:r w:rsidRPr="00511704">
        <w:t xml:space="preserve"> z oryginałem),</w:t>
      </w:r>
    </w:p>
    <w:p w:rsidR="00511704" w:rsidRDefault="00511704" w:rsidP="00511704">
      <w:pPr>
        <w:numPr>
          <w:ilvl w:val="0"/>
          <w:numId w:val="7"/>
        </w:numPr>
        <w:spacing w:after="27" w:line="252" w:lineRule="auto"/>
        <w:ind w:right="503"/>
        <w:jc w:val="both"/>
      </w:pPr>
      <w:r w:rsidRPr="00511704">
        <w:t xml:space="preserve">kserokopię dokumentów (poświadczone przez kandydata za zgodność </w:t>
      </w:r>
      <w:r w:rsidR="008547A8">
        <w:br/>
        <w:t xml:space="preserve">          </w:t>
      </w:r>
      <w:r w:rsidRPr="00511704">
        <w:t xml:space="preserve">z oryginałem) potwierdzające wykształcenie i kwalifikacje zawodowe, </w:t>
      </w:r>
    </w:p>
    <w:p w:rsidR="00511704" w:rsidRPr="00511704" w:rsidRDefault="00511704" w:rsidP="00511704">
      <w:pPr>
        <w:numPr>
          <w:ilvl w:val="0"/>
          <w:numId w:val="7"/>
        </w:numPr>
        <w:spacing w:after="27" w:line="252" w:lineRule="auto"/>
        <w:ind w:right="503"/>
        <w:jc w:val="both"/>
      </w:pPr>
      <w:r w:rsidRPr="00511704">
        <w:t xml:space="preserve"> oświadczenie kandydata o braku prawomocnego skazania za umyślne </w:t>
      </w:r>
      <w:r w:rsidR="008547A8">
        <w:t xml:space="preserve"> </w:t>
      </w:r>
      <w:r w:rsidRPr="00511704">
        <w:t>przestępstwo lub umyślne przestępstwo skarbowe,</w:t>
      </w:r>
    </w:p>
    <w:p w:rsidR="00511704" w:rsidRPr="00511704" w:rsidRDefault="00511704" w:rsidP="007D6B66">
      <w:pPr>
        <w:pStyle w:val="Akapitzlist"/>
        <w:numPr>
          <w:ilvl w:val="0"/>
          <w:numId w:val="7"/>
        </w:numPr>
        <w:spacing w:after="319" w:line="252" w:lineRule="auto"/>
        <w:ind w:right="503"/>
        <w:jc w:val="both"/>
      </w:pPr>
      <w:r w:rsidRPr="00511704">
        <w:t xml:space="preserve"> inne dokumenty o posiadanych kwalifikacjach i umiejętnościach.</w:t>
      </w:r>
    </w:p>
    <w:p w:rsidR="00511704" w:rsidRPr="00511704" w:rsidRDefault="00511704" w:rsidP="00511704">
      <w:pPr>
        <w:spacing w:after="365" w:line="252" w:lineRule="auto"/>
        <w:ind w:left="138" w:right="503" w:firstLine="0"/>
        <w:jc w:val="both"/>
      </w:pPr>
      <w:r w:rsidRPr="00511704">
        <w:t>Dokumenty aplikacyjne: list motywacyjny oraz CV powinny być opatrzone klauzulą:</w:t>
      </w:r>
    </w:p>
    <w:p w:rsidR="00511704" w:rsidRPr="00511704" w:rsidRDefault="00511704" w:rsidP="00511704">
      <w:pPr>
        <w:pBdr>
          <w:top w:val="single" w:sz="7" w:space="0" w:color="000000"/>
          <w:left w:val="single" w:sz="11" w:space="0" w:color="000000"/>
          <w:bottom w:val="single" w:sz="7" w:space="0" w:color="000000"/>
          <w:right w:val="single" w:sz="11" w:space="0" w:color="000000"/>
        </w:pBdr>
        <w:spacing w:after="339" w:line="246" w:lineRule="auto"/>
        <w:ind w:left="283" w:right="-6"/>
        <w:jc w:val="both"/>
      </w:pPr>
      <w:r w:rsidRPr="00511704">
        <w:t xml:space="preserve">Wyrażam zgodę na przetwarzanie moich danych osobowych zawartych w mojej ofercie pracy dla potrzeb niezbędnych do realizacji procesu rekrutacji, zgodnie z ustawą z dnia 29 sierpnia 1997r. </w:t>
      </w:r>
      <w:r w:rsidR="009C0666">
        <w:br/>
      </w:r>
      <w:r w:rsidRPr="00511704">
        <w:t>o ochronie danych osobowych (tj. Dz. U. z 2002". Nr 101, poz. 926 ze zm.).</w:t>
      </w:r>
    </w:p>
    <w:p w:rsidR="00511704" w:rsidRPr="00511704" w:rsidRDefault="00511704" w:rsidP="00511704">
      <w:pPr>
        <w:pBdr>
          <w:top w:val="single" w:sz="7" w:space="0" w:color="000000"/>
          <w:left w:val="single" w:sz="11" w:space="0" w:color="000000"/>
          <w:bottom w:val="single" w:sz="7" w:space="0" w:color="000000"/>
          <w:right w:val="single" w:sz="11" w:space="0" w:color="000000"/>
        </w:pBdr>
        <w:spacing w:after="594" w:line="246" w:lineRule="auto"/>
        <w:ind w:left="283" w:right="-6"/>
        <w:jc w:val="both"/>
      </w:pPr>
      <w:r w:rsidRPr="00511704">
        <w:t>Przyjmuję do wiadomości fakt obowiązku publikacji w Biuletynie Informacji Publicznej moich danych osobowych, zgodnie z wymogami ustawy z dnia 211istopada 2008 r. o pracownikach samorządow</w:t>
      </w:r>
      <w:r>
        <w:t>y</w:t>
      </w:r>
      <w:r w:rsidRPr="00511704">
        <w:t>ch Dz. U. z 2008 r. Nr 223, oz. 1458 ze zm.</w:t>
      </w:r>
    </w:p>
    <w:p w:rsidR="00511704" w:rsidRDefault="00511704" w:rsidP="00511704">
      <w:pPr>
        <w:ind w:left="24" w:right="32"/>
      </w:pPr>
      <w:r>
        <w:lastRenderedPageBreak/>
        <w:t xml:space="preserve">Wymagane dokumenty aplikacyjne należy składać w terminie </w:t>
      </w:r>
      <w:r w:rsidR="0013062E">
        <w:t>10</w:t>
      </w:r>
      <w:r>
        <w:t xml:space="preserve"> dni od opublikowania ogłoszenia </w:t>
      </w:r>
      <w:r w:rsidR="008547A8">
        <w:br/>
      </w:r>
      <w:r w:rsidR="00915986">
        <w:t xml:space="preserve">do </w:t>
      </w:r>
      <w:r w:rsidR="00FA2222">
        <w:t>8 marca</w:t>
      </w:r>
      <w:r w:rsidR="00DC099E">
        <w:t xml:space="preserve"> </w:t>
      </w:r>
      <w:r w:rsidR="00915986">
        <w:t xml:space="preserve"> 202</w:t>
      </w:r>
      <w:r w:rsidR="00FA2222">
        <w:t>4</w:t>
      </w:r>
      <w:bookmarkStart w:id="0" w:name="_GoBack"/>
      <w:bookmarkEnd w:id="0"/>
      <w:r w:rsidR="00915986">
        <w:t xml:space="preserve"> r.</w:t>
      </w:r>
      <w:r w:rsidR="008177DC">
        <w:t xml:space="preserve"> </w:t>
      </w:r>
      <w:r>
        <w:t xml:space="preserve">w sekretariacie zespołu w godz. od 7.00 do 15.00 lub przesłać na adres:   </w:t>
      </w:r>
    </w:p>
    <w:p w:rsidR="00511704" w:rsidRDefault="00511704" w:rsidP="00511704">
      <w:pPr>
        <w:spacing w:after="100"/>
        <w:ind w:left="24" w:right="378"/>
      </w:pPr>
      <w:r>
        <w:t xml:space="preserve">Zespół Szkolno-Przedszkolny Nr 1 w Radomiu; ul. Ofiar Firleja  14, 26-600 Radom, </w:t>
      </w:r>
      <w:r>
        <w:br/>
        <w:t>w zaklejonych kopertach z dopiskiem: „</w:t>
      </w:r>
      <w:r>
        <w:rPr>
          <w:b/>
        </w:rPr>
        <w:t xml:space="preserve">Nabór na wolne stanowisko urzędnicze w Zespole Szkolno-Przedszkolnym Nr 1 w Radomiu, ul. Ofiar Firleja 14”. </w:t>
      </w:r>
      <w:r>
        <w:t xml:space="preserve"> </w:t>
      </w:r>
    </w:p>
    <w:p w:rsidR="00511704" w:rsidRDefault="00511704" w:rsidP="00511704">
      <w:pPr>
        <w:spacing w:after="117"/>
        <w:ind w:left="24" w:right="32"/>
      </w:pPr>
      <w:r>
        <w:t xml:space="preserve">Aplikacje, które wpłyną do zespołu po wyżej określonym terminie nie będą rozpatrywane.  </w:t>
      </w:r>
    </w:p>
    <w:p w:rsidR="00511704" w:rsidRDefault="00511704" w:rsidP="00511704">
      <w:pPr>
        <w:spacing w:after="111"/>
        <w:ind w:left="24" w:right="32"/>
      </w:pPr>
      <w:r>
        <w:t xml:space="preserve">Dodatkowe informacje można uzyskać pod numerem telefonu 48 34-513-10.  </w:t>
      </w:r>
    </w:p>
    <w:p w:rsidR="00511704" w:rsidRDefault="00511704" w:rsidP="00511704">
      <w:pPr>
        <w:ind w:left="24" w:right="32"/>
      </w:pPr>
      <w:r>
        <w:t xml:space="preserve">Informacja o wyniku naboru będzie umieszczona na stronie internetowej BIP oraz na tablicy informacyjnej w Zespole Szkolno-Przedszkolnym Nr 1 w Radomiu.  </w:t>
      </w:r>
    </w:p>
    <w:p w:rsidR="00511704" w:rsidRDefault="00511704" w:rsidP="00511704">
      <w:pPr>
        <w:spacing w:after="3" w:line="240" w:lineRule="auto"/>
        <w:ind w:right="-12"/>
      </w:pPr>
      <w:r>
        <w:t xml:space="preserve">Konkurs zostanie przeprowadzony zgodnie z „Regulaminem naboru na wolne stanowiska urzędnicze w Zespole Szkolno-Przedszkolnym  Nr 1 w Radomiu”. </w:t>
      </w:r>
    </w:p>
    <w:p w:rsidR="00511704" w:rsidRDefault="00511704" w:rsidP="00511704">
      <w:pPr>
        <w:spacing w:after="3" w:line="401" w:lineRule="auto"/>
        <w:ind w:right="-12"/>
      </w:pPr>
    </w:p>
    <w:p w:rsidR="00511704" w:rsidRDefault="00511704" w:rsidP="00511704">
      <w:pPr>
        <w:spacing w:after="3" w:line="401" w:lineRule="auto"/>
        <w:ind w:right="-12"/>
      </w:pPr>
    </w:p>
    <w:p w:rsidR="008B0B4B" w:rsidRDefault="008B0B4B" w:rsidP="008B0B4B">
      <w:pPr>
        <w:spacing w:after="3" w:line="401" w:lineRule="auto"/>
        <w:ind w:right="-12"/>
        <w:jc w:val="right"/>
      </w:pPr>
      <w:r>
        <w:t xml:space="preserve"> Dyrektor zespołu </w:t>
      </w:r>
    </w:p>
    <w:p w:rsidR="008B0B4B" w:rsidRDefault="008B0B4B" w:rsidP="008B0B4B">
      <w:pPr>
        <w:spacing w:after="3" w:line="259" w:lineRule="auto"/>
        <w:ind w:right="-12"/>
        <w:jc w:val="center"/>
      </w:pPr>
      <w:r>
        <w:t xml:space="preserve">                                                                                                                               Iwona Dąbek</w:t>
      </w:r>
    </w:p>
    <w:p w:rsidR="00730950" w:rsidRDefault="00730950"/>
    <w:sectPr w:rsidR="00730950">
      <w:pgSz w:w="11906" w:h="16838"/>
      <w:pgMar w:top="1223" w:right="1129" w:bottom="1643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2FE"/>
    <w:multiLevelType w:val="hybridMultilevel"/>
    <w:tmpl w:val="701C6032"/>
    <w:lvl w:ilvl="0" w:tplc="DAE66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C8AB6">
      <w:start w:val="1"/>
      <w:numFmt w:val="bullet"/>
      <w:lvlText w:val="•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678A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C43F8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277C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00494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26F98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8E46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2B7E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04967"/>
    <w:multiLevelType w:val="hybridMultilevel"/>
    <w:tmpl w:val="7CEAA0A0"/>
    <w:lvl w:ilvl="0" w:tplc="9CAA9A98">
      <w:start w:val="1"/>
      <w:numFmt w:val="lowerLetter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416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02B1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3E94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AFC06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E44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532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6EC6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A380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A6CF3"/>
    <w:multiLevelType w:val="hybridMultilevel"/>
    <w:tmpl w:val="DDD6EE4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21BF6478"/>
    <w:multiLevelType w:val="hybridMultilevel"/>
    <w:tmpl w:val="260A98A0"/>
    <w:lvl w:ilvl="0" w:tplc="9894D29C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243218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86409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F00C8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005AAA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7AD19E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9630E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A0A02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6C4B9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03DD8"/>
    <w:multiLevelType w:val="hybridMultilevel"/>
    <w:tmpl w:val="6E96D204"/>
    <w:lvl w:ilvl="0" w:tplc="7CBCDBB2">
      <w:start w:val="1"/>
      <w:numFmt w:val="lowerLetter"/>
      <w:lvlText w:val="%1)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50B2B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E6B0C8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A6D79E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68EDBA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5C837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E09B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565F5A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50957C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D633E2"/>
    <w:multiLevelType w:val="hybridMultilevel"/>
    <w:tmpl w:val="2DEACE9A"/>
    <w:lvl w:ilvl="0" w:tplc="995A936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8734A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EBA48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F47C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C8AA4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400A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4DE6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8110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4C586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C7EED"/>
    <w:multiLevelType w:val="hybridMultilevel"/>
    <w:tmpl w:val="2634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23B7"/>
    <w:multiLevelType w:val="hybridMultilevel"/>
    <w:tmpl w:val="DE6ED4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0850A2"/>
    <w:multiLevelType w:val="hybridMultilevel"/>
    <w:tmpl w:val="2F90F84A"/>
    <w:lvl w:ilvl="0" w:tplc="B420B504">
      <w:start w:val="1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34AA8E">
      <w:start w:val="1"/>
      <w:numFmt w:val="lowerLetter"/>
      <w:lvlText w:val="%2)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4F780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40064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CFC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89354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35EE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CF50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CDE00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4B"/>
    <w:rsid w:val="00073F8F"/>
    <w:rsid w:val="0013062E"/>
    <w:rsid w:val="004E158F"/>
    <w:rsid w:val="00511704"/>
    <w:rsid w:val="00535A3A"/>
    <w:rsid w:val="00730950"/>
    <w:rsid w:val="007D6B66"/>
    <w:rsid w:val="008177DC"/>
    <w:rsid w:val="008547A8"/>
    <w:rsid w:val="008B0B4B"/>
    <w:rsid w:val="00915986"/>
    <w:rsid w:val="00944C9D"/>
    <w:rsid w:val="00954747"/>
    <w:rsid w:val="009C0666"/>
    <w:rsid w:val="00B93065"/>
    <w:rsid w:val="00DC099E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1043"/>
  <w15:chartTrackingRefBased/>
  <w15:docId w15:val="{66E592CF-D227-4DDE-BB7D-6E33E0D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4B"/>
    <w:pPr>
      <w:spacing w:after="32" w:line="260" w:lineRule="auto"/>
      <w:ind w:left="10" w:right="116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4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Dąbek</dc:creator>
  <cp:keywords/>
  <dc:description/>
  <cp:lastModifiedBy>Iwona Dąbek</cp:lastModifiedBy>
  <cp:revision>11</cp:revision>
  <cp:lastPrinted>2018-12-03T14:25:00Z</cp:lastPrinted>
  <dcterms:created xsi:type="dcterms:W3CDTF">2018-12-03T13:41:00Z</dcterms:created>
  <dcterms:modified xsi:type="dcterms:W3CDTF">2024-02-23T09:19:00Z</dcterms:modified>
</cp:coreProperties>
</file>